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DBD5A" w14:textId="77777777" w:rsidR="00162279" w:rsidRPr="006712BF" w:rsidRDefault="00162279" w:rsidP="00162279">
      <w:pPr>
        <w:spacing w:line="360" w:lineRule="auto"/>
        <w:rPr>
          <w:rFonts w:ascii="Arial" w:hAnsi="Arial" w:cs="Arial"/>
          <w:b/>
          <w:sz w:val="40"/>
        </w:rPr>
      </w:pPr>
      <w:r w:rsidRPr="006712BF">
        <w:rPr>
          <w:rFonts w:ascii="Arial" w:hAnsi="Arial" w:cs="Arial"/>
          <w:b/>
          <w:sz w:val="40"/>
        </w:rPr>
        <w:t>PRESSEINFORMATION</w:t>
      </w:r>
    </w:p>
    <w:p w14:paraId="6AE5E6F5" w14:textId="7DE0451E" w:rsidR="00162279" w:rsidRPr="006712BF" w:rsidRDefault="0075500B" w:rsidP="00162279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Februar 2016</w:t>
      </w:r>
    </w:p>
    <w:p w14:paraId="10DA26DD" w14:textId="77777777" w:rsidR="00162279" w:rsidRDefault="00162279" w:rsidP="00162279">
      <w:pPr>
        <w:spacing w:line="360" w:lineRule="auto"/>
        <w:rPr>
          <w:rFonts w:ascii="Arial" w:hAnsi="Arial" w:cs="Arial"/>
          <w:b/>
          <w:sz w:val="32"/>
        </w:rPr>
      </w:pPr>
    </w:p>
    <w:p w14:paraId="3A90335B" w14:textId="488DA3F4" w:rsidR="00D3546B" w:rsidRPr="00716A09" w:rsidRDefault="00FD655A" w:rsidP="00162279">
      <w:pPr>
        <w:spacing w:line="360" w:lineRule="auto"/>
        <w:rPr>
          <w:rStyle w:val="hall-name"/>
          <w:rFonts w:ascii="Arial" w:hAnsi="Arial" w:cs="Arial"/>
          <w:b/>
          <w:sz w:val="32"/>
          <w:szCs w:val="32"/>
        </w:rPr>
      </w:pPr>
      <w:r w:rsidRPr="00716A09">
        <w:rPr>
          <w:rStyle w:val="hall-name"/>
          <w:rFonts w:ascii="Arial" w:hAnsi="Arial" w:cs="Arial"/>
          <w:b/>
          <w:sz w:val="32"/>
          <w:szCs w:val="32"/>
        </w:rPr>
        <w:t xml:space="preserve">Soudal </w:t>
      </w:r>
      <w:r w:rsidR="00716A09" w:rsidRPr="00716A09">
        <w:rPr>
          <w:rStyle w:val="hall-name"/>
          <w:rFonts w:ascii="Arial" w:hAnsi="Arial" w:cs="Arial"/>
          <w:b/>
          <w:sz w:val="32"/>
          <w:szCs w:val="32"/>
        </w:rPr>
        <w:t>jetzt innerhalb und außerhalb des Rahmens aktiv</w:t>
      </w:r>
    </w:p>
    <w:p w14:paraId="1C11A875" w14:textId="525896C1" w:rsidR="00162279" w:rsidRPr="00AC705C" w:rsidRDefault="00FD655A" w:rsidP="00162279">
      <w:pPr>
        <w:spacing w:line="360" w:lineRule="auto"/>
        <w:rPr>
          <w:rStyle w:val="hall-name"/>
          <w:rFonts w:ascii="Arial" w:hAnsi="Arial" w:cs="Arial"/>
          <w:b/>
          <w:szCs w:val="22"/>
        </w:rPr>
      </w:pPr>
      <w:bookmarkStart w:id="0" w:name="OLE_LINK1"/>
      <w:bookmarkStart w:id="1" w:name="OLE_LINK2"/>
      <w:r>
        <w:rPr>
          <w:rStyle w:val="hall-name"/>
          <w:rFonts w:ascii="Arial" w:hAnsi="Arial" w:cs="Arial"/>
          <w:b/>
          <w:szCs w:val="22"/>
        </w:rPr>
        <w:t>Erweitertes</w:t>
      </w:r>
      <w:r w:rsidR="00D3546B">
        <w:rPr>
          <w:rStyle w:val="hall-name"/>
          <w:rFonts w:ascii="Arial" w:hAnsi="Arial" w:cs="Arial"/>
          <w:b/>
          <w:szCs w:val="22"/>
        </w:rPr>
        <w:t xml:space="preserve"> Leist</w:t>
      </w:r>
      <w:r>
        <w:rPr>
          <w:rStyle w:val="hall-name"/>
          <w:rFonts w:ascii="Arial" w:hAnsi="Arial" w:cs="Arial"/>
          <w:b/>
          <w:szCs w:val="22"/>
        </w:rPr>
        <w:t xml:space="preserve">ungsspektrum rund ums Fenster / </w:t>
      </w:r>
      <w:r w:rsidR="005867EC">
        <w:rPr>
          <w:rStyle w:val="hall-name"/>
          <w:rFonts w:ascii="Arial" w:hAnsi="Arial" w:cs="Arial"/>
          <w:b/>
          <w:szCs w:val="22"/>
        </w:rPr>
        <w:t>Von der Bauanschlussfuge bis zur Fensterversiegelung</w:t>
      </w:r>
      <w:r w:rsidR="00162279">
        <w:rPr>
          <w:rStyle w:val="hall-name"/>
          <w:rFonts w:ascii="Arial" w:hAnsi="Arial" w:cs="Arial"/>
          <w:b/>
          <w:szCs w:val="22"/>
        </w:rPr>
        <w:t xml:space="preserve"> </w:t>
      </w:r>
      <w:r w:rsidR="005867EC">
        <w:rPr>
          <w:rStyle w:val="hall-name"/>
          <w:rFonts w:ascii="Arial" w:hAnsi="Arial" w:cs="Arial"/>
          <w:b/>
          <w:szCs w:val="22"/>
        </w:rPr>
        <w:t xml:space="preserve">/ Erste </w:t>
      </w:r>
      <w:r w:rsidR="004025A0">
        <w:rPr>
          <w:rStyle w:val="hall-name"/>
          <w:rFonts w:ascii="Arial" w:hAnsi="Arial" w:cs="Arial"/>
          <w:b/>
          <w:szCs w:val="22"/>
        </w:rPr>
        <w:t xml:space="preserve">Produkte </w:t>
      </w:r>
      <w:r w:rsidR="00F01903">
        <w:rPr>
          <w:rStyle w:val="hall-name"/>
          <w:rFonts w:ascii="Arial" w:hAnsi="Arial" w:cs="Arial"/>
          <w:b/>
          <w:szCs w:val="22"/>
        </w:rPr>
        <w:t xml:space="preserve">mit </w:t>
      </w:r>
      <w:r w:rsidR="00B60399">
        <w:rPr>
          <w:rStyle w:val="hall-name"/>
          <w:rFonts w:ascii="Arial" w:hAnsi="Arial" w:cs="Arial"/>
          <w:b/>
          <w:szCs w:val="22"/>
        </w:rPr>
        <w:t>RAL</w:t>
      </w:r>
      <w:r w:rsidR="00F01903">
        <w:rPr>
          <w:rStyle w:val="hall-name"/>
          <w:rFonts w:ascii="Arial" w:hAnsi="Arial" w:cs="Arial"/>
          <w:b/>
          <w:szCs w:val="22"/>
        </w:rPr>
        <w:t xml:space="preserve">- Gütesiegel </w:t>
      </w:r>
    </w:p>
    <w:p w14:paraId="6C783E82" w14:textId="77777777" w:rsidR="00162279" w:rsidRPr="006712BF" w:rsidRDefault="00162279" w:rsidP="00162279">
      <w:pPr>
        <w:spacing w:line="360" w:lineRule="auto"/>
        <w:rPr>
          <w:rFonts w:ascii="Arial" w:hAnsi="Arial" w:cs="Arial"/>
        </w:rPr>
      </w:pPr>
    </w:p>
    <w:p w14:paraId="45457C57" w14:textId="289668FA" w:rsidR="000D48C5" w:rsidRDefault="00162279" w:rsidP="00BB3FC4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 w:rsidRPr="009320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9B2674">
        <w:rPr>
          <w:rFonts w:ascii="Arial" w:hAnsi="Arial" w:cs="Arial"/>
        </w:rPr>
        <w:t xml:space="preserve">Soudal hat sein </w:t>
      </w:r>
      <w:r w:rsidR="00716A09">
        <w:rPr>
          <w:rFonts w:ascii="Arial" w:hAnsi="Arial" w:cs="Arial"/>
        </w:rPr>
        <w:t>Lei</w:t>
      </w:r>
      <w:r w:rsidR="008E3BA0">
        <w:rPr>
          <w:rFonts w:ascii="Arial" w:hAnsi="Arial" w:cs="Arial"/>
        </w:rPr>
        <w:t>stungsspektrum im</w:t>
      </w:r>
      <w:r w:rsidR="009E326A">
        <w:rPr>
          <w:rFonts w:ascii="Arial" w:hAnsi="Arial" w:cs="Arial"/>
        </w:rPr>
        <w:t xml:space="preserve"> </w:t>
      </w:r>
      <w:r w:rsidR="008E3BA0">
        <w:rPr>
          <w:rFonts w:ascii="Arial" w:hAnsi="Arial" w:cs="Arial"/>
        </w:rPr>
        <w:t>Fenster-</w:t>
      </w:r>
      <w:r w:rsidR="009E326A">
        <w:rPr>
          <w:rFonts w:ascii="Arial" w:hAnsi="Arial" w:cs="Arial"/>
        </w:rPr>
        <w:t xml:space="preserve">Segment </w:t>
      </w:r>
      <w:r w:rsidR="009C3E14">
        <w:rPr>
          <w:rFonts w:ascii="Arial" w:hAnsi="Arial" w:cs="Arial"/>
        </w:rPr>
        <w:t xml:space="preserve">erweitert und bietet </w:t>
      </w:r>
      <w:r w:rsidR="00F06AB5">
        <w:rPr>
          <w:rFonts w:ascii="Arial" w:hAnsi="Arial" w:cs="Arial"/>
        </w:rPr>
        <w:t>Abdichtungs</w:t>
      </w:r>
      <w:r w:rsidR="009E326A">
        <w:rPr>
          <w:rFonts w:ascii="Arial" w:hAnsi="Arial" w:cs="Arial"/>
        </w:rPr>
        <w:t>- und Montage</w:t>
      </w:r>
      <w:r w:rsidR="00F06AB5">
        <w:rPr>
          <w:rFonts w:ascii="Arial" w:hAnsi="Arial" w:cs="Arial"/>
        </w:rPr>
        <w:t>lösungen</w:t>
      </w:r>
      <w:r w:rsidR="009C3E14">
        <w:rPr>
          <w:rFonts w:ascii="Arial" w:hAnsi="Arial" w:cs="Arial"/>
        </w:rPr>
        <w:t xml:space="preserve"> </w:t>
      </w:r>
      <w:r w:rsidR="00D0299D">
        <w:rPr>
          <w:rFonts w:ascii="Arial" w:hAnsi="Arial" w:cs="Arial"/>
        </w:rPr>
        <w:t>nicht mehr nur außerhalb</w:t>
      </w:r>
      <w:proofErr w:type="gramStart"/>
      <w:r w:rsidR="00D0299D">
        <w:rPr>
          <w:rFonts w:ascii="Arial" w:hAnsi="Arial" w:cs="Arial"/>
        </w:rPr>
        <w:t>, sondern</w:t>
      </w:r>
      <w:proofErr w:type="gramEnd"/>
      <w:r w:rsidR="00D0299D">
        <w:rPr>
          <w:rFonts w:ascii="Arial" w:hAnsi="Arial" w:cs="Arial"/>
        </w:rPr>
        <w:t xml:space="preserve"> </w:t>
      </w:r>
      <w:r w:rsidR="00DE7AF9">
        <w:rPr>
          <w:rFonts w:ascii="Arial" w:hAnsi="Arial" w:cs="Arial"/>
        </w:rPr>
        <w:t xml:space="preserve">jetzt </w:t>
      </w:r>
      <w:r w:rsidR="00B61C9A">
        <w:rPr>
          <w:rFonts w:ascii="Arial" w:hAnsi="Arial" w:cs="Arial"/>
        </w:rPr>
        <w:t xml:space="preserve">auch innerhalb des Fensterrahmens an. </w:t>
      </w:r>
      <w:r w:rsidR="001A4B16">
        <w:rPr>
          <w:rFonts w:ascii="Arial" w:hAnsi="Arial" w:cs="Arial"/>
        </w:rPr>
        <w:t>A</w:t>
      </w:r>
      <w:r w:rsidR="000115CF">
        <w:rPr>
          <w:rFonts w:ascii="Arial" w:hAnsi="Arial" w:cs="Arial"/>
        </w:rPr>
        <w:t>uf der</w:t>
      </w:r>
      <w:r w:rsidR="00A30A26">
        <w:rPr>
          <w:rFonts w:ascii="Arial" w:hAnsi="Arial" w:cs="Arial"/>
        </w:rPr>
        <w:t xml:space="preserve"> </w:t>
      </w:r>
      <w:r w:rsidR="00932089">
        <w:rPr>
          <w:rFonts w:ascii="Arial" w:hAnsi="Arial" w:cs="Arial"/>
        </w:rPr>
        <w:t>f</w:t>
      </w:r>
      <w:r w:rsidR="00052B9B">
        <w:rPr>
          <w:rFonts w:ascii="Arial" w:hAnsi="Arial" w:cs="Arial"/>
        </w:rPr>
        <w:t>ensterb</w:t>
      </w:r>
      <w:r w:rsidR="00932089">
        <w:rPr>
          <w:rFonts w:ascii="Arial" w:hAnsi="Arial" w:cs="Arial"/>
        </w:rPr>
        <w:t>au f</w:t>
      </w:r>
      <w:r w:rsidR="007D695A">
        <w:rPr>
          <w:rFonts w:ascii="Arial" w:hAnsi="Arial" w:cs="Arial"/>
        </w:rPr>
        <w:t xml:space="preserve">rontale </w:t>
      </w:r>
      <w:r w:rsidR="00530408">
        <w:rPr>
          <w:rFonts w:ascii="Arial" w:hAnsi="Arial" w:cs="Arial"/>
        </w:rPr>
        <w:t xml:space="preserve">in Nürnberg </w:t>
      </w:r>
      <w:r w:rsidR="00F06AB5">
        <w:rPr>
          <w:rFonts w:ascii="Arial" w:hAnsi="Arial" w:cs="Arial"/>
        </w:rPr>
        <w:t xml:space="preserve">fällt der Startschuss für </w:t>
      </w:r>
      <w:r w:rsidR="001A4B16">
        <w:rPr>
          <w:rFonts w:ascii="Arial" w:hAnsi="Arial" w:cs="Arial"/>
        </w:rPr>
        <w:t>ein neues</w:t>
      </w:r>
      <w:r w:rsidR="009B2674">
        <w:rPr>
          <w:rFonts w:ascii="Arial" w:hAnsi="Arial" w:cs="Arial"/>
        </w:rPr>
        <w:t xml:space="preserve"> Produktsortiment </w:t>
      </w:r>
      <w:r w:rsidR="009E326A">
        <w:rPr>
          <w:rFonts w:ascii="Arial" w:hAnsi="Arial" w:cs="Arial"/>
        </w:rPr>
        <w:t>im Bereich der Fensterherstellung</w:t>
      </w:r>
      <w:r w:rsidR="00FD655A">
        <w:rPr>
          <w:rFonts w:ascii="Arial" w:hAnsi="Arial" w:cs="Arial"/>
        </w:rPr>
        <w:t xml:space="preserve">. </w:t>
      </w:r>
      <w:r w:rsidR="00DE7AF9">
        <w:rPr>
          <w:rFonts w:ascii="Arial" w:hAnsi="Arial" w:cs="Arial"/>
        </w:rPr>
        <w:t xml:space="preserve">Im Mittelpunkt steht mit </w:t>
      </w:r>
      <w:proofErr w:type="spellStart"/>
      <w:r w:rsidR="00DE7AF9">
        <w:rPr>
          <w:rFonts w:ascii="Arial" w:hAnsi="Arial" w:cs="Arial"/>
        </w:rPr>
        <w:t>Soudatherm</w:t>
      </w:r>
      <w:proofErr w:type="spellEnd"/>
      <w:r w:rsidR="00DE7AF9">
        <w:rPr>
          <w:rFonts w:ascii="Arial" w:hAnsi="Arial" w:cs="Arial"/>
        </w:rPr>
        <w:t xml:space="preserve"> SFI 600P </w:t>
      </w:r>
      <w:r w:rsidR="00F06AB5">
        <w:rPr>
          <w:rFonts w:ascii="Arial" w:hAnsi="Arial" w:cs="Arial"/>
        </w:rPr>
        <w:t>eine echte Innovation</w:t>
      </w:r>
      <w:r w:rsidR="00DE7AF9">
        <w:rPr>
          <w:rFonts w:ascii="Arial" w:hAnsi="Arial" w:cs="Arial"/>
        </w:rPr>
        <w:t xml:space="preserve"> </w:t>
      </w:r>
      <w:r w:rsidR="009E326A">
        <w:rPr>
          <w:rFonts w:ascii="Arial" w:hAnsi="Arial" w:cs="Arial"/>
        </w:rPr>
        <w:t>zur energetischen Fensterversiegelung</w:t>
      </w:r>
      <w:r w:rsidR="00F06AB5">
        <w:rPr>
          <w:rFonts w:ascii="Arial" w:hAnsi="Arial" w:cs="Arial"/>
        </w:rPr>
        <w:t xml:space="preserve">. </w:t>
      </w:r>
      <w:r w:rsidR="00DE7AF9">
        <w:rPr>
          <w:rFonts w:ascii="Arial" w:hAnsi="Arial" w:cs="Arial"/>
        </w:rPr>
        <w:t>Bei</w:t>
      </w:r>
      <w:r w:rsidR="00127B79">
        <w:rPr>
          <w:rFonts w:ascii="Arial" w:hAnsi="Arial" w:cs="Arial"/>
        </w:rPr>
        <w:t xml:space="preserve"> dem Produkt handelt es </w:t>
      </w:r>
      <w:r w:rsidR="00932089">
        <w:rPr>
          <w:rFonts w:ascii="Arial" w:hAnsi="Arial" w:cs="Arial"/>
        </w:rPr>
        <w:t xml:space="preserve">sich </w:t>
      </w:r>
      <w:r w:rsidR="00127B79">
        <w:rPr>
          <w:rFonts w:ascii="Arial" w:hAnsi="Arial" w:cs="Arial"/>
        </w:rPr>
        <w:t>um den ersten</w:t>
      </w:r>
      <w:r w:rsidR="001A4B16">
        <w:rPr>
          <w:rFonts w:ascii="Arial" w:hAnsi="Arial" w:cs="Arial"/>
        </w:rPr>
        <w:t xml:space="preserve"> </w:t>
      </w:r>
      <w:r w:rsidR="004167D6">
        <w:rPr>
          <w:rFonts w:ascii="Arial" w:hAnsi="Arial" w:cs="Arial"/>
        </w:rPr>
        <w:t>Polyurethans</w:t>
      </w:r>
      <w:r w:rsidR="000D48C5">
        <w:rPr>
          <w:rFonts w:ascii="Arial" w:hAnsi="Arial" w:cs="Arial"/>
        </w:rPr>
        <w:t>chaum</w:t>
      </w:r>
      <w:r w:rsidR="00127B79">
        <w:rPr>
          <w:rFonts w:ascii="Arial" w:hAnsi="Arial" w:cs="Arial"/>
        </w:rPr>
        <w:t xml:space="preserve"> für die Abdichtung und Versiegelung des</w:t>
      </w:r>
      <w:r w:rsidR="000D48C5">
        <w:rPr>
          <w:rFonts w:ascii="Arial" w:hAnsi="Arial" w:cs="Arial"/>
        </w:rPr>
        <w:t xml:space="preserve"> Spalt</w:t>
      </w:r>
      <w:r w:rsidR="00127B79">
        <w:rPr>
          <w:rFonts w:ascii="Arial" w:hAnsi="Arial" w:cs="Arial"/>
        </w:rPr>
        <w:t>s</w:t>
      </w:r>
      <w:r w:rsidR="000D48C5">
        <w:rPr>
          <w:rFonts w:ascii="Arial" w:hAnsi="Arial" w:cs="Arial"/>
        </w:rPr>
        <w:t xml:space="preserve"> zwischen Glas und </w:t>
      </w:r>
      <w:proofErr w:type="gramStart"/>
      <w:r w:rsidR="00127B79">
        <w:rPr>
          <w:rFonts w:ascii="Arial" w:hAnsi="Arial" w:cs="Arial"/>
        </w:rPr>
        <w:t xml:space="preserve">Rahmen </w:t>
      </w:r>
      <w:r w:rsidR="000D48C5">
        <w:rPr>
          <w:rFonts w:ascii="Arial" w:hAnsi="Arial" w:cs="Arial"/>
        </w:rPr>
        <w:t>.</w:t>
      </w:r>
      <w:proofErr w:type="gramEnd"/>
      <w:r w:rsidR="000D48C5">
        <w:rPr>
          <w:rFonts w:ascii="Arial" w:hAnsi="Arial" w:cs="Arial"/>
        </w:rPr>
        <w:t xml:space="preserve"> Im Vergleich zu anderen Materialien verbessert der innovative Schaum die Luftdichtigkeit</w:t>
      </w:r>
      <w:proofErr w:type="gramStart"/>
      <w:r w:rsidR="000D48C5">
        <w:rPr>
          <w:rFonts w:ascii="Arial" w:hAnsi="Arial" w:cs="Arial"/>
        </w:rPr>
        <w:t>, die</w:t>
      </w:r>
      <w:proofErr w:type="gramEnd"/>
      <w:r w:rsidR="000D48C5">
        <w:rPr>
          <w:rFonts w:ascii="Arial" w:hAnsi="Arial" w:cs="Arial"/>
        </w:rPr>
        <w:t xml:space="preserve"> U-Werte und die Stabilität eines Fensterrahmens noch einmal deutlich. </w:t>
      </w:r>
    </w:p>
    <w:p w14:paraId="202ED2C8" w14:textId="77777777" w:rsidR="000D48C5" w:rsidRDefault="000D48C5" w:rsidP="000D48C5">
      <w:pPr>
        <w:spacing w:line="360" w:lineRule="auto"/>
        <w:rPr>
          <w:rFonts w:ascii="Arial" w:hAnsi="Arial" w:cs="Arial"/>
        </w:rPr>
      </w:pPr>
    </w:p>
    <w:p w14:paraId="21E694BB" w14:textId="7F52C136" w:rsidR="00816B53" w:rsidRPr="0075500B" w:rsidRDefault="0075500B" w:rsidP="000D48C5">
      <w:pPr>
        <w:spacing w:line="360" w:lineRule="auto"/>
        <w:rPr>
          <w:rFonts w:ascii="Arial" w:hAnsi="Arial" w:cs="Arial"/>
          <w:b/>
        </w:rPr>
      </w:pPr>
      <w:r w:rsidRPr="0075500B">
        <w:rPr>
          <w:rFonts w:ascii="Arial" w:hAnsi="Arial" w:cs="Arial"/>
          <w:b/>
        </w:rPr>
        <w:t>Produktverbesserung</w:t>
      </w:r>
      <w:r>
        <w:rPr>
          <w:rFonts w:ascii="Arial" w:hAnsi="Arial" w:cs="Arial"/>
          <w:b/>
        </w:rPr>
        <w:t>en</w:t>
      </w:r>
      <w:r w:rsidRPr="0075500B">
        <w:rPr>
          <w:rFonts w:ascii="Arial" w:hAnsi="Arial" w:cs="Arial"/>
          <w:b/>
        </w:rPr>
        <w:t xml:space="preserve"> und RAL-Gütesiegel</w:t>
      </w:r>
    </w:p>
    <w:p w14:paraId="24CFFE21" w14:textId="77777777" w:rsidR="004167D6" w:rsidRDefault="00B95A8E" w:rsidP="004167D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Darüber</w:t>
      </w:r>
      <w:r w:rsidR="00816B53">
        <w:rPr>
          <w:rFonts w:ascii="Arial" w:hAnsi="Arial" w:cs="Arial"/>
        </w:rPr>
        <w:t xml:space="preserve"> </w:t>
      </w:r>
      <w:r w:rsidR="00530408">
        <w:rPr>
          <w:rFonts w:ascii="Arial" w:hAnsi="Arial" w:cs="Arial"/>
        </w:rPr>
        <w:t>hinaus stellt Soudal in Halle 7</w:t>
      </w:r>
      <w:r w:rsidR="004167D6">
        <w:rPr>
          <w:rFonts w:ascii="Arial" w:hAnsi="Arial" w:cs="Arial"/>
        </w:rPr>
        <w:t xml:space="preserve"> am</w:t>
      </w:r>
      <w:r w:rsidR="00932089">
        <w:rPr>
          <w:rFonts w:ascii="Arial" w:hAnsi="Arial" w:cs="Arial"/>
        </w:rPr>
        <w:t xml:space="preserve"> </w:t>
      </w:r>
      <w:r w:rsidR="00816B53">
        <w:rPr>
          <w:rFonts w:ascii="Arial" w:hAnsi="Arial" w:cs="Arial"/>
        </w:rPr>
        <w:t>Stand 632</w:t>
      </w:r>
      <w:r>
        <w:rPr>
          <w:rFonts w:ascii="Arial" w:hAnsi="Arial" w:cs="Arial"/>
        </w:rPr>
        <w:t xml:space="preserve"> zahlreiche weitere Verbesserungen im </w:t>
      </w:r>
      <w:r w:rsidR="00CB71C0">
        <w:rPr>
          <w:rFonts w:ascii="Arial" w:hAnsi="Arial" w:cs="Arial"/>
        </w:rPr>
        <w:t xml:space="preserve">aktuellen Produktsortiment vor. So wurde innerhalb des </w:t>
      </w:r>
      <w:r w:rsidR="002C7485">
        <w:rPr>
          <w:rStyle w:val="hall-name"/>
          <w:rFonts w:ascii="Arial" w:hAnsi="Arial" w:cs="Arial"/>
          <w:szCs w:val="22"/>
        </w:rPr>
        <w:t xml:space="preserve">Soudal </w:t>
      </w:r>
      <w:proofErr w:type="spellStart"/>
      <w:r w:rsidR="002C7485">
        <w:rPr>
          <w:rStyle w:val="hall-name"/>
          <w:rFonts w:ascii="Arial" w:hAnsi="Arial" w:cs="Arial"/>
          <w:szCs w:val="22"/>
        </w:rPr>
        <w:t>Window</w:t>
      </w:r>
      <w:proofErr w:type="spellEnd"/>
      <w:r w:rsidR="002C7485">
        <w:rPr>
          <w:rStyle w:val="hall-name"/>
          <w:rFonts w:ascii="Arial" w:hAnsi="Arial" w:cs="Arial"/>
          <w:szCs w:val="22"/>
        </w:rPr>
        <w:t xml:space="preserve"> System</w:t>
      </w:r>
      <w:r w:rsidR="00CB71C0">
        <w:rPr>
          <w:rStyle w:val="hall-name"/>
          <w:rFonts w:ascii="Arial" w:hAnsi="Arial" w:cs="Arial"/>
          <w:szCs w:val="22"/>
        </w:rPr>
        <w:t>s</w:t>
      </w:r>
      <w:r w:rsidR="002C7485">
        <w:rPr>
          <w:rStyle w:val="hall-name"/>
          <w:rFonts w:ascii="Arial" w:hAnsi="Arial" w:cs="Arial"/>
          <w:szCs w:val="22"/>
        </w:rPr>
        <w:t xml:space="preserve"> (SWS</w:t>
      </w:r>
      <w:r w:rsidR="00CB71C0">
        <w:rPr>
          <w:rStyle w:val="hall-name"/>
          <w:rFonts w:ascii="Arial" w:hAnsi="Arial" w:cs="Arial"/>
          <w:szCs w:val="22"/>
        </w:rPr>
        <w:t>) der</w:t>
      </w:r>
      <w:r w:rsidR="002C7485" w:rsidRPr="006D366E">
        <w:rPr>
          <w:rStyle w:val="hall-name"/>
          <w:rFonts w:ascii="Arial" w:hAnsi="Arial" w:cs="Arial"/>
          <w:szCs w:val="22"/>
        </w:rPr>
        <w:t xml:space="preserve"> Polyurethanschaum </w:t>
      </w:r>
      <w:proofErr w:type="spellStart"/>
      <w:r w:rsidR="002C7485" w:rsidRPr="006D366E">
        <w:rPr>
          <w:rStyle w:val="hall-name"/>
          <w:rFonts w:ascii="Arial" w:hAnsi="Arial" w:cs="Arial"/>
          <w:szCs w:val="22"/>
        </w:rPr>
        <w:t>Flexifoam</w:t>
      </w:r>
      <w:proofErr w:type="spellEnd"/>
      <w:r w:rsidR="002C7485">
        <w:rPr>
          <w:rStyle w:val="hall-name"/>
          <w:rFonts w:ascii="Arial" w:hAnsi="Arial" w:cs="Arial"/>
          <w:szCs w:val="22"/>
        </w:rPr>
        <w:t xml:space="preserve"> mit </w:t>
      </w:r>
      <w:r w:rsidR="00CB71C0">
        <w:rPr>
          <w:rStyle w:val="hall-name"/>
          <w:rFonts w:ascii="Arial" w:hAnsi="Arial" w:cs="Arial"/>
          <w:szCs w:val="22"/>
        </w:rPr>
        <w:t>einem</w:t>
      </w:r>
      <w:r w:rsidR="002C7485">
        <w:rPr>
          <w:rStyle w:val="hall-name"/>
          <w:rFonts w:ascii="Arial" w:hAnsi="Arial" w:cs="Arial"/>
          <w:szCs w:val="22"/>
        </w:rPr>
        <w:t xml:space="preserve"> </w:t>
      </w:r>
      <w:r w:rsidR="002C7485">
        <w:rPr>
          <w:rFonts w:ascii="Arial" w:hAnsi="Arial" w:cs="Arial"/>
        </w:rPr>
        <w:t xml:space="preserve">neu entwickelten </w:t>
      </w:r>
      <w:proofErr w:type="spellStart"/>
      <w:r w:rsidR="002C7485">
        <w:rPr>
          <w:rFonts w:ascii="Arial" w:hAnsi="Arial" w:cs="Arial"/>
        </w:rPr>
        <w:t>Duravalve</w:t>
      </w:r>
      <w:proofErr w:type="spellEnd"/>
      <w:r w:rsidR="002C7485">
        <w:rPr>
          <w:rFonts w:ascii="Arial" w:hAnsi="Arial" w:cs="Arial"/>
        </w:rPr>
        <w:t>-</w:t>
      </w:r>
      <w:r w:rsidR="009E326A">
        <w:rPr>
          <w:rFonts w:ascii="Arial" w:hAnsi="Arial" w:cs="Arial"/>
        </w:rPr>
        <w:t xml:space="preserve">Ventil </w:t>
      </w:r>
      <w:r w:rsidR="002C7485">
        <w:rPr>
          <w:rFonts w:ascii="Arial" w:hAnsi="Arial" w:cs="Arial"/>
        </w:rPr>
        <w:t xml:space="preserve">ausgestattet. Dadurch </w:t>
      </w:r>
      <w:r w:rsidR="00CB71C0">
        <w:rPr>
          <w:rFonts w:ascii="Arial" w:hAnsi="Arial" w:cs="Arial"/>
        </w:rPr>
        <w:t>wird</w:t>
      </w:r>
      <w:r w:rsidR="002C7485">
        <w:rPr>
          <w:rFonts w:ascii="Arial" w:hAnsi="Arial" w:cs="Arial"/>
        </w:rPr>
        <w:t xml:space="preserve"> d</w:t>
      </w:r>
      <w:r w:rsidR="00CB1EEC">
        <w:rPr>
          <w:rFonts w:ascii="Arial" w:hAnsi="Arial" w:cs="Arial"/>
        </w:rPr>
        <w:t>ie Lagerstabilität des sehr elastischen PU-S</w:t>
      </w:r>
      <w:r w:rsidR="002C7485">
        <w:rPr>
          <w:rFonts w:ascii="Arial" w:hAnsi="Arial" w:cs="Arial"/>
        </w:rPr>
        <w:t xml:space="preserve">chaums </w:t>
      </w:r>
      <w:r w:rsidR="00CB71C0">
        <w:rPr>
          <w:rFonts w:ascii="Arial" w:hAnsi="Arial" w:cs="Arial"/>
        </w:rPr>
        <w:t xml:space="preserve">erhöht und </w:t>
      </w:r>
      <w:r w:rsidR="002C7485">
        <w:rPr>
          <w:rFonts w:ascii="Arial" w:hAnsi="Arial" w:cs="Arial"/>
        </w:rPr>
        <w:t xml:space="preserve">eine </w:t>
      </w:r>
      <w:r w:rsidR="00932089">
        <w:rPr>
          <w:rFonts w:ascii="Arial" w:hAnsi="Arial" w:cs="Arial"/>
        </w:rPr>
        <w:t>konstant</w:t>
      </w:r>
      <w:r w:rsidR="00CB71C0">
        <w:rPr>
          <w:rFonts w:ascii="Arial" w:hAnsi="Arial" w:cs="Arial"/>
        </w:rPr>
        <w:t xml:space="preserve"> hohe Verarbeitungsqualität gewährleistet. </w:t>
      </w:r>
      <w:r w:rsidR="00F56681">
        <w:rPr>
          <w:rFonts w:ascii="Arial" w:hAnsi="Arial" w:cs="Arial"/>
        </w:rPr>
        <w:t xml:space="preserve">Gleichzeitig </w:t>
      </w:r>
      <w:r w:rsidR="00EF7D83">
        <w:rPr>
          <w:rFonts w:ascii="Arial" w:hAnsi="Arial" w:cs="Arial"/>
        </w:rPr>
        <w:t xml:space="preserve">lässt Soudal derzeit alle </w:t>
      </w:r>
      <w:r w:rsidR="009E326A">
        <w:rPr>
          <w:rFonts w:ascii="Arial" w:hAnsi="Arial" w:cs="Arial"/>
        </w:rPr>
        <w:t>SWS-</w:t>
      </w:r>
      <w:r w:rsidR="00F56681">
        <w:rPr>
          <w:rFonts w:ascii="Arial" w:hAnsi="Arial" w:cs="Arial"/>
        </w:rPr>
        <w:t xml:space="preserve">Produkte </w:t>
      </w:r>
      <w:r w:rsidR="009E326A">
        <w:rPr>
          <w:rFonts w:ascii="Arial" w:hAnsi="Arial" w:cs="Arial"/>
        </w:rPr>
        <w:t xml:space="preserve">der </w:t>
      </w:r>
      <w:proofErr w:type="spellStart"/>
      <w:r w:rsidR="006D0E44">
        <w:rPr>
          <w:rFonts w:ascii="Arial" w:hAnsi="Arial" w:cs="Arial"/>
        </w:rPr>
        <w:t>ift</w:t>
      </w:r>
      <w:proofErr w:type="spellEnd"/>
      <w:r w:rsidR="006D0E44">
        <w:rPr>
          <w:rFonts w:ascii="Arial" w:hAnsi="Arial" w:cs="Arial"/>
        </w:rPr>
        <w:t xml:space="preserve">-Richtlinie </w:t>
      </w:r>
      <w:r w:rsidR="009E326A">
        <w:rPr>
          <w:rFonts w:ascii="Arial" w:hAnsi="Arial" w:cs="Arial"/>
        </w:rPr>
        <w:t xml:space="preserve">MO-01 </w:t>
      </w:r>
      <w:r w:rsidR="00EF7D83">
        <w:rPr>
          <w:rFonts w:ascii="Arial" w:hAnsi="Arial" w:cs="Arial"/>
        </w:rPr>
        <w:t xml:space="preserve">mit dem RAL-Gütesiegel </w:t>
      </w:r>
      <w:r w:rsidR="009E326A">
        <w:rPr>
          <w:rFonts w:ascii="Arial" w:hAnsi="Arial" w:cs="Arial"/>
        </w:rPr>
        <w:t>zertifizieren</w:t>
      </w:r>
      <w:r w:rsidR="00EF7D83">
        <w:rPr>
          <w:rFonts w:ascii="Arial" w:hAnsi="Arial" w:cs="Arial"/>
        </w:rPr>
        <w:t xml:space="preserve">. </w:t>
      </w:r>
      <w:r w:rsidR="005C586A">
        <w:rPr>
          <w:rFonts w:ascii="Arial" w:hAnsi="Arial" w:cs="Arial"/>
        </w:rPr>
        <w:t>S</w:t>
      </w:r>
      <w:r w:rsidR="00530408">
        <w:rPr>
          <w:rFonts w:ascii="Arial" w:hAnsi="Arial" w:cs="Arial"/>
        </w:rPr>
        <w:t>eit Anfang des Jahres ist das Unternehmen</w:t>
      </w:r>
      <w:r w:rsidR="005C586A">
        <w:rPr>
          <w:rFonts w:ascii="Arial" w:hAnsi="Arial" w:cs="Arial"/>
        </w:rPr>
        <w:t xml:space="preserve"> Mitglied der RAL Gütegemeinschaft</w:t>
      </w:r>
      <w:r w:rsidR="005C586A" w:rsidRPr="005C586A">
        <w:rPr>
          <w:rFonts w:ascii="Arial" w:hAnsi="Arial" w:cs="Arial"/>
        </w:rPr>
        <w:t xml:space="preserve"> </w:t>
      </w:r>
      <w:r w:rsidR="00932089">
        <w:rPr>
          <w:rFonts w:ascii="Arial" w:hAnsi="Arial" w:cs="Arial"/>
        </w:rPr>
        <w:t>Fugendichtungskomponenten und -</w:t>
      </w:r>
      <w:r w:rsidR="005C586A">
        <w:rPr>
          <w:rFonts w:ascii="Arial" w:hAnsi="Arial" w:cs="Arial"/>
        </w:rPr>
        <w:t>Systeme</w:t>
      </w:r>
      <w:r w:rsidR="00EF7D83">
        <w:rPr>
          <w:rFonts w:ascii="Arial" w:hAnsi="Arial" w:cs="Arial"/>
        </w:rPr>
        <w:t xml:space="preserve"> und will zur Messe in Nürnberg bereits die ersten zertif</w:t>
      </w:r>
      <w:r w:rsidR="00127B79">
        <w:rPr>
          <w:rFonts w:ascii="Arial" w:hAnsi="Arial" w:cs="Arial"/>
        </w:rPr>
        <w:t>izierten Produkte präsentieren.</w:t>
      </w:r>
    </w:p>
    <w:p w14:paraId="3741D202" w14:textId="5A5505C3" w:rsidR="00162279" w:rsidRPr="004167D6" w:rsidRDefault="00162279" w:rsidP="004167D6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b/>
        </w:rPr>
        <w:t>Über Soudal</w:t>
      </w:r>
    </w:p>
    <w:p w14:paraId="73225DD5" w14:textId="77777777" w:rsidR="00162279" w:rsidRPr="00D22F2F" w:rsidRDefault="00162279" w:rsidP="0016227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Soudal ist Europas führender</w:t>
      </w:r>
      <w:r w:rsidRPr="006712BF">
        <w:rPr>
          <w:rFonts w:ascii="Arial" w:hAnsi="Arial" w:cs="Arial"/>
        </w:rPr>
        <w:t xml:space="preserve"> unabhängiger Produzent von Polyurethan-Bauschäumen und weltweit drittgrößter Hersteller industrieller Dicht- und Klebstoffe. Auf dem Gebiet aerosol-basierter PU-Schäume ist das Unternehmen  </w:t>
      </w:r>
      <w:proofErr w:type="spellStart"/>
      <w:r w:rsidRPr="006712BF">
        <w:rPr>
          <w:rFonts w:ascii="Arial" w:hAnsi="Arial" w:cs="Arial"/>
        </w:rPr>
        <w:t>Weltmarktführer</w:t>
      </w:r>
      <w:proofErr w:type="spellEnd"/>
      <w:r w:rsidRPr="006712BF">
        <w:rPr>
          <w:rFonts w:ascii="Arial" w:hAnsi="Arial" w:cs="Arial"/>
        </w:rPr>
        <w:t xml:space="preserve">. In Deutschland, Österreich, Großbritannien, Frankreich und mehr als 35 weiteren Ländern ist Soudal mit eigenen </w:t>
      </w:r>
      <w:proofErr w:type="spellStart"/>
      <w:r w:rsidRPr="006712BF">
        <w:rPr>
          <w:rFonts w:ascii="Arial" w:hAnsi="Arial" w:cs="Arial"/>
        </w:rPr>
        <w:t>Verkaufsbüros</w:t>
      </w:r>
      <w:proofErr w:type="spellEnd"/>
      <w:r w:rsidRPr="006712BF">
        <w:rPr>
          <w:rFonts w:ascii="Arial" w:hAnsi="Arial" w:cs="Arial"/>
        </w:rPr>
        <w:t xml:space="preserve"> und Logistikzentren vertreten. Das Unternehmen unterhält 16 Produktionsstätten auf vier Kontinenten. Soudal beschäftigt weltweit circa 2.100 Mitarbeiter in mehr als 35 Ländern und bedient als Vollsortimenter die Bereiche Baustoff-Fachhandel </w:t>
      </w:r>
      <w:proofErr w:type="spellStart"/>
      <w:r w:rsidRPr="006712BF">
        <w:rPr>
          <w:rFonts w:ascii="Arial" w:hAnsi="Arial" w:cs="Arial"/>
        </w:rPr>
        <w:t>für</w:t>
      </w:r>
      <w:proofErr w:type="spellEnd"/>
      <w:r w:rsidRPr="006712BF">
        <w:rPr>
          <w:rFonts w:ascii="Arial" w:hAnsi="Arial" w:cs="Arial"/>
        </w:rPr>
        <w:t xml:space="preserve"> </w:t>
      </w:r>
      <w:proofErr w:type="spellStart"/>
      <w:r w:rsidRPr="006712BF">
        <w:rPr>
          <w:rFonts w:ascii="Arial" w:hAnsi="Arial" w:cs="Arial"/>
        </w:rPr>
        <w:t>Profiverarbeiter</w:t>
      </w:r>
      <w:proofErr w:type="spellEnd"/>
      <w:r w:rsidRPr="006712BF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08769CAF" w14:textId="77777777" w:rsidR="00162279" w:rsidRDefault="00162279" w:rsidP="00162279">
      <w:pPr>
        <w:spacing w:line="276" w:lineRule="auto"/>
        <w:rPr>
          <w:rFonts w:ascii="Arial" w:hAnsi="Arial" w:cs="Arial"/>
          <w:b/>
          <w:sz w:val="28"/>
        </w:rPr>
      </w:pPr>
    </w:p>
    <w:p w14:paraId="4965930E" w14:textId="0189D9CE" w:rsidR="00162279" w:rsidRPr="005D48C0" w:rsidRDefault="00162279" w:rsidP="00162279">
      <w:pPr>
        <w:spacing w:line="276" w:lineRule="auto"/>
        <w:rPr>
          <w:rFonts w:ascii="Arial" w:hAnsi="Arial" w:cs="Arial"/>
          <w:b/>
          <w:sz w:val="28"/>
        </w:rPr>
      </w:pPr>
      <w:r w:rsidRPr="006712BF">
        <w:rPr>
          <w:rFonts w:ascii="Arial" w:hAnsi="Arial" w:cs="Arial"/>
          <w:b/>
          <w:sz w:val="28"/>
        </w:rPr>
        <w:br/>
      </w:r>
    </w:p>
    <w:p w14:paraId="328A9D9B" w14:textId="77777777" w:rsidR="00816B53" w:rsidRPr="005D48C0" w:rsidRDefault="00816B53" w:rsidP="00816B53">
      <w:pPr>
        <w:spacing w:line="276" w:lineRule="auto"/>
        <w:rPr>
          <w:rFonts w:ascii="Arial" w:hAnsi="Arial" w:cs="Arial"/>
          <w:b/>
          <w:sz w:val="28"/>
        </w:rPr>
      </w:pPr>
      <w:r w:rsidRPr="006712BF">
        <w:rPr>
          <w:rFonts w:ascii="Arial" w:hAnsi="Arial" w:cs="Arial"/>
          <w:b/>
          <w:sz w:val="28"/>
        </w:rPr>
        <w:t xml:space="preserve">Pressefotos: </w:t>
      </w:r>
      <w:r w:rsidRPr="006712BF">
        <w:rPr>
          <w:rFonts w:ascii="Arial" w:hAnsi="Arial" w:cs="Arial"/>
          <w:b/>
          <w:sz w:val="28"/>
        </w:rPr>
        <w:br/>
      </w:r>
    </w:p>
    <w:p w14:paraId="0ACD2279" w14:textId="77777777" w:rsidR="00816B53" w:rsidRDefault="00816B53" w:rsidP="00816B5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9BE50B" wp14:editId="42AEB5DC">
            <wp:extent cx="2970530" cy="3219680"/>
            <wp:effectExtent l="0" t="0" r="1270" b="635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5-09-01 um 16.16.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32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234B" w14:textId="77777777" w:rsidR="00816B53" w:rsidRDefault="00816B53" w:rsidP="00816B53">
      <w:pPr>
        <w:rPr>
          <w:rFonts w:ascii="Arial" w:hAnsi="Arial" w:cs="Arial"/>
        </w:rPr>
      </w:pPr>
    </w:p>
    <w:p w14:paraId="5246DBF2" w14:textId="77777777" w:rsidR="00816B53" w:rsidRDefault="00816B53" w:rsidP="00816B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Soudal hat mit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SFI 600P einen innovativen PU-Schaum für die energetische Fensterversiegelung entwickelt. (Foto: Soudal) </w:t>
      </w:r>
    </w:p>
    <w:p w14:paraId="0370BBBE" w14:textId="77777777" w:rsidR="00816B53" w:rsidRDefault="00816B53" w:rsidP="00816B53">
      <w:pPr>
        <w:rPr>
          <w:rFonts w:ascii="Arial" w:hAnsi="Arial" w:cs="Arial"/>
        </w:rPr>
      </w:pPr>
    </w:p>
    <w:p w14:paraId="16DF1FEC" w14:textId="77777777" w:rsidR="00816B53" w:rsidRDefault="00816B53" w:rsidP="00816B53">
      <w:pPr>
        <w:spacing w:line="360" w:lineRule="auto"/>
        <w:rPr>
          <w:rFonts w:ascii="Arial" w:hAnsi="Arial" w:cs="Arial"/>
        </w:rPr>
      </w:pPr>
    </w:p>
    <w:p w14:paraId="08D8678C" w14:textId="77777777" w:rsidR="00816B53" w:rsidRDefault="00816B53" w:rsidP="00816B53">
      <w:pPr>
        <w:spacing w:line="360" w:lineRule="auto"/>
        <w:rPr>
          <w:rFonts w:ascii="Arial" w:hAnsi="Arial" w:cs="Arial"/>
        </w:rPr>
      </w:pPr>
      <w:bookmarkStart w:id="2" w:name="_GoBack"/>
      <w:r>
        <w:rPr>
          <w:rFonts w:ascii="Arial" w:hAnsi="Arial" w:cs="Arial"/>
          <w:noProof/>
        </w:rPr>
        <w:lastRenderedPageBreak/>
        <w:drawing>
          <wp:inline distT="0" distB="0" distL="0" distR="0" wp14:anchorId="438381C1" wp14:editId="67B52D27">
            <wp:extent cx="3539490" cy="2331464"/>
            <wp:effectExtent l="0" t="0" r="0" b="571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5-09-01 um 16.21.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590" cy="233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71090BEC" w14:textId="77777777" w:rsidR="00816B53" w:rsidRDefault="00816B53" w:rsidP="00816B53">
      <w:pPr>
        <w:rPr>
          <w:rFonts w:ascii="Arial" w:hAnsi="Arial" w:cs="Arial"/>
        </w:rPr>
      </w:pPr>
      <w:r>
        <w:rPr>
          <w:rFonts w:ascii="Arial" w:hAnsi="Arial" w:cs="Arial"/>
        </w:rPr>
        <w:br/>
        <w:t>Der besonders feinporige Abdichtungsschaum lässt sich mit einer speziellen Multi-Pistole besonders exakt und gleichmäßig in den Zwischenraum zwischen Glas und Rahmen einbringen. (Foto: Soudal)</w:t>
      </w:r>
    </w:p>
    <w:p w14:paraId="031B4111" w14:textId="77777777" w:rsidR="00816B53" w:rsidRDefault="00816B53" w:rsidP="00816B53">
      <w:pPr>
        <w:spacing w:line="360" w:lineRule="auto"/>
        <w:rPr>
          <w:rFonts w:ascii="Arial" w:hAnsi="Arial" w:cs="Arial"/>
        </w:rPr>
      </w:pPr>
    </w:p>
    <w:p w14:paraId="58C763BD" w14:textId="24EAAFDC" w:rsidR="00162279" w:rsidRDefault="00162279" w:rsidP="00162279">
      <w:pPr>
        <w:rPr>
          <w:rFonts w:ascii="Arial" w:hAnsi="Arial" w:cs="Arial"/>
        </w:rPr>
      </w:pPr>
    </w:p>
    <w:p w14:paraId="744A39D3" w14:textId="77777777" w:rsidR="00162279" w:rsidRDefault="00162279" w:rsidP="00162279">
      <w:pPr>
        <w:rPr>
          <w:rFonts w:ascii="Arial" w:hAnsi="Arial" w:cs="Arial"/>
        </w:rPr>
      </w:pPr>
    </w:p>
    <w:p w14:paraId="5E9950A2" w14:textId="77777777" w:rsidR="00162279" w:rsidRDefault="00162279" w:rsidP="00162279">
      <w:pPr>
        <w:spacing w:line="276" w:lineRule="auto"/>
        <w:rPr>
          <w:rFonts w:ascii="Arial" w:hAnsi="Arial" w:cs="Arial"/>
          <w:szCs w:val="22"/>
        </w:rPr>
      </w:pPr>
    </w:p>
    <w:p w14:paraId="20B14987" w14:textId="77777777" w:rsidR="00162279" w:rsidRPr="00172ABB" w:rsidRDefault="00162279" w:rsidP="00162279">
      <w:pPr>
        <w:rPr>
          <w:rFonts w:ascii="Arial" w:hAnsi="Arial" w:cs="Arial"/>
        </w:rPr>
      </w:pPr>
    </w:p>
    <w:p w14:paraId="4C5E7E28" w14:textId="77777777" w:rsidR="00162279" w:rsidRPr="00172ABB" w:rsidRDefault="00162279" w:rsidP="0016227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0C9F4" wp14:editId="7C203DCD">
                <wp:simplePos x="0" y="0"/>
                <wp:positionH relativeFrom="column">
                  <wp:posOffset>3429000</wp:posOffset>
                </wp:positionH>
                <wp:positionV relativeFrom="paragraph">
                  <wp:posOffset>168910</wp:posOffset>
                </wp:positionV>
                <wp:extent cx="2628900" cy="1613535"/>
                <wp:effectExtent l="0" t="0" r="0" b="0"/>
                <wp:wrapThrough wrapText="bothSides">
                  <wp:wrapPolygon edited="0">
                    <wp:start x="209" y="340"/>
                    <wp:lineTo x="209" y="20741"/>
                    <wp:lineTo x="21078" y="20741"/>
                    <wp:lineTo x="21078" y="340"/>
                    <wp:lineTo x="209" y="34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F8D4B" w14:textId="77777777" w:rsidR="008E3BA0" w:rsidRPr="001279B9" w:rsidRDefault="008E3BA0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582C20F4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2FF91F03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</w:p>
                          <w:p w14:paraId="032795ED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 138a </w:t>
                            </w:r>
                          </w:p>
                          <w:p w14:paraId="20AF64CA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45147 Essen 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03BA5C00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nazemi@brandrevier.com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0pt;margin-top:13.3pt;width:207pt;height:1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Ja/AsNwAAAAKAQAADwAA&#10;AAAAAAAAAAAAAAAJBQAAZHJzL2Rvd25yZXYueG1sUEsFBgAAAAAEAAQA8wAAABIGAAAAAA==&#10;" filled="f" stroked="f">
                <v:textbox inset=",7.2pt,,7.2pt">
                  <w:txbxContent>
                    <w:p w14:paraId="028F8D4B" w14:textId="77777777" w:rsidR="00816B53" w:rsidRPr="001279B9" w:rsidRDefault="00816B53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582C20F4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2FF91F03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</w:p>
                    <w:p w14:paraId="032795ED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 138a </w:t>
                      </w:r>
                    </w:p>
                    <w:p w14:paraId="20AF64CA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45147 Essen 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03BA5C00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nazemi@brandrevier.com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01AB49F" w14:textId="77777777" w:rsidR="00162279" w:rsidRPr="001279B9" w:rsidRDefault="00162279" w:rsidP="00162279">
      <w:pPr>
        <w:pStyle w:val="Fuzeile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FC919" wp14:editId="3902B18E">
                <wp:simplePos x="0" y="0"/>
                <wp:positionH relativeFrom="column">
                  <wp:posOffset>-113665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57D1" w14:textId="77777777" w:rsidR="008E3BA0" w:rsidRPr="001279B9" w:rsidRDefault="008E3BA0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bookmarkStart w:id="3" w:name="OLE_LINK3"/>
                            <w:bookmarkStart w:id="4" w:name="OLE_LINK4"/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76D8E149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Soudal N.V. ·Deutschland</w:t>
                            </w:r>
                          </w:p>
                          <w:p w14:paraId="7947B12A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Pressekontakt: Alexander von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4E649E01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050E6F0C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15C6DB4E" w14:textId="77777777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08D7FECE" w14:textId="0CA72512" w:rsidR="008E3BA0" w:rsidRPr="001279B9" w:rsidRDefault="008E3BA0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 w:rsidRPr="006574EC">
                              <w:rPr>
                                <w:rFonts w:ascii="Arial" w:hAnsi="Arial" w:cs="Arial"/>
                                <w:szCs w:val="22"/>
                              </w:rPr>
                              <w:t>vonVulte@soudal.com</w:t>
                            </w:r>
                          </w:p>
                          <w:bookmarkEnd w:id="3"/>
                          <w:bookmarkEnd w:id="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pt;margin-top:.55pt;width:3in;height:2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" filled="f" stroked="f">
                <v:textbox inset=",7.2pt,,7.2pt">
                  <w:txbxContent>
                    <w:p w14:paraId="78FF57D1" w14:textId="77777777" w:rsidR="00816B53" w:rsidRPr="001279B9" w:rsidRDefault="00816B53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bookmarkStart w:id="5" w:name="OLE_LINK3"/>
                      <w:bookmarkStart w:id="6" w:name="OLE_LINK4"/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76D8E149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Soudal N.V. ·Deutschland</w:t>
                      </w:r>
                    </w:p>
                    <w:p w14:paraId="7947B12A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Pressekontakt: Alexander von </w:t>
                      </w: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4E649E01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050E6F0C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15C6DB4E" w14:textId="77777777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08D7FECE" w14:textId="0CA72512" w:rsidR="00816B53" w:rsidRPr="001279B9" w:rsidRDefault="00816B5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 w:rsidRPr="006574EC">
                        <w:rPr>
                          <w:rFonts w:ascii="Arial" w:hAnsi="Arial" w:cs="Arial"/>
                          <w:szCs w:val="22"/>
                        </w:rPr>
                        <w:t>vonVulte@soudal.com</w:t>
                      </w:r>
                    </w:p>
                    <w:bookmarkEnd w:id="5"/>
                    <w:bookmarkEnd w:id="6"/>
                  </w:txbxContent>
                </v:textbox>
              </v:shape>
            </w:pict>
          </mc:Fallback>
        </mc:AlternateContent>
      </w:r>
    </w:p>
    <w:p w14:paraId="7B902DC5" w14:textId="77777777" w:rsidR="00162279" w:rsidRPr="00172ABB" w:rsidRDefault="00162279" w:rsidP="00162279">
      <w:pPr>
        <w:tabs>
          <w:tab w:val="left" w:pos="960"/>
        </w:tabs>
        <w:rPr>
          <w:rFonts w:ascii="Arial" w:hAnsi="Arial" w:cs="Arial"/>
        </w:rPr>
      </w:pPr>
    </w:p>
    <w:bookmarkEnd w:id="0"/>
    <w:bookmarkEnd w:id="1"/>
    <w:p w14:paraId="6538E1FD" w14:textId="77777777" w:rsidR="00E26D9D" w:rsidRDefault="00E26D9D"/>
    <w:sectPr w:rsidR="00E26D9D" w:rsidSect="00162279">
      <w:headerReference w:type="default" r:id="rId9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2C958" w14:textId="77777777" w:rsidR="008E3BA0" w:rsidRDefault="008E3BA0">
      <w:r>
        <w:separator/>
      </w:r>
    </w:p>
  </w:endnote>
  <w:endnote w:type="continuationSeparator" w:id="0">
    <w:p w14:paraId="6502AFC5" w14:textId="77777777" w:rsidR="008E3BA0" w:rsidRDefault="008E3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25699" w14:textId="77777777" w:rsidR="008E3BA0" w:rsidRDefault="008E3BA0">
      <w:r>
        <w:separator/>
      </w:r>
    </w:p>
  </w:footnote>
  <w:footnote w:type="continuationSeparator" w:id="0">
    <w:p w14:paraId="067F303B" w14:textId="77777777" w:rsidR="008E3BA0" w:rsidRDefault="008E3BA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DBB45" w14:textId="77777777" w:rsidR="008E3BA0" w:rsidRDefault="008E3BA0" w:rsidP="00162279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79"/>
    <w:rsid w:val="000110C2"/>
    <w:rsid w:val="000115CF"/>
    <w:rsid w:val="00052B9B"/>
    <w:rsid w:val="000A1FF4"/>
    <w:rsid w:val="000D48C5"/>
    <w:rsid w:val="00127B79"/>
    <w:rsid w:val="00162279"/>
    <w:rsid w:val="00166F4C"/>
    <w:rsid w:val="001A4B16"/>
    <w:rsid w:val="00204F1B"/>
    <w:rsid w:val="002C7485"/>
    <w:rsid w:val="002F34E2"/>
    <w:rsid w:val="003905B5"/>
    <w:rsid w:val="004025A0"/>
    <w:rsid w:val="004167D6"/>
    <w:rsid w:val="00530408"/>
    <w:rsid w:val="005867EC"/>
    <w:rsid w:val="005C586A"/>
    <w:rsid w:val="006574EC"/>
    <w:rsid w:val="006A00DF"/>
    <w:rsid w:val="006D0E44"/>
    <w:rsid w:val="00716A09"/>
    <w:rsid w:val="0073677F"/>
    <w:rsid w:val="0075500B"/>
    <w:rsid w:val="007D695A"/>
    <w:rsid w:val="00816B53"/>
    <w:rsid w:val="008E3BA0"/>
    <w:rsid w:val="008F1009"/>
    <w:rsid w:val="00932089"/>
    <w:rsid w:val="009B2674"/>
    <w:rsid w:val="009C3E14"/>
    <w:rsid w:val="009C7F17"/>
    <w:rsid w:val="009E326A"/>
    <w:rsid w:val="00A10A3B"/>
    <w:rsid w:val="00A30A26"/>
    <w:rsid w:val="00A95626"/>
    <w:rsid w:val="00AB5AFE"/>
    <w:rsid w:val="00B60399"/>
    <w:rsid w:val="00B61C9A"/>
    <w:rsid w:val="00B95A8E"/>
    <w:rsid w:val="00BB3FC4"/>
    <w:rsid w:val="00CA31A5"/>
    <w:rsid w:val="00CB1EEC"/>
    <w:rsid w:val="00CB71C0"/>
    <w:rsid w:val="00D0299D"/>
    <w:rsid w:val="00D1237E"/>
    <w:rsid w:val="00D3546B"/>
    <w:rsid w:val="00DB6E71"/>
    <w:rsid w:val="00DD5C21"/>
    <w:rsid w:val="00DE7AF9"/>
    <w:rsid w:val="00E26D9D"/>
    <w:rsid w:val="00EF7D83"/>
    <w:rsid w:val="00F01903"/>
    <w:rsid w:val="00F06AB5"/>
    <w:rsid w:val="00F14105"/>
    <w:rsid w:val="00F56681"/>
    <w:rsid w:val="00FD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D9D5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2443</Characters>
  <Application>Microsoft Macintosh Word</Application>
  <DocSecurity>0</DocSecurity>
  <Lines>20</Lines>
  <Paragraphs>5</Paragraphs>
  <ScaleCrop>false</ScaleCrop>
  <Company>Brandrevier GmbH</Company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Nazemi</dc:creator>
  <cp:keywords/>
  <dc:description/>
  <cp:lastModifiedBy>Anja Nazemi</cp:lastModifiedBy>
  <cp:revision>2</cp:revision>
  <cp:lastPrinted>2016-02-10T10:06:00Z</cp:lastPrinted>
  <dcterms:created xsi:type="dcterms:W3CDTF">2016-02-11T12:12:00Z</dcterms:created>
  <dcterms:modified xsi:type="dcterms:W3CDTF">2016-02-11T12:12:00Z</dcterms:modified>
</cp:coreProperties>
</file>