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604552" w14:textId="77777777" w:rsidR="009B13F2" w:rsidRPr="006712BF" w:rsidRDefault="006712BF" w:rsidP="00B05A91">
      <w:pPr>
        <w:spacing w:line="360" w:lineRule="auto"/>
        <w:rPr>
          <w:rFonts w:ascii="Arial" w:hAnsi="Arial" w:cs="Arial"/>
          <w:b/>
          <w:sz w:val="40"/>
        </w:rPr>
      </w:pPr>
      <w:r w:rsidRPr="006712BF">
        <w:rPr>
          <w:rFonts w:ascii="Arial" w:hAnsi="Arial" w:cs="Arial"/>
          <w:b/>
          <w:sz w:val="40"/>
        </w:rPr>
        <w:t>PRESSEINFORMATION</w:t>
      </w:r>
    </w:p>
    <w:p w14:paraId="21BD9807" w14:textId="2C8464B9" w:rsidR="00411779" w:rsidRPr="006712BF" w:rsidRDefault="009D4553" w:rsidP="00411779">
      <w:pPr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Januar 2017</w:t>
      </w:r>
    </w:p>
    <w:p w14:paraId="017DFED7" w14:textId="77777777" w:rsidR="00411779" w:rsidRPr="005F2A6A" w:rsidRDefault="00411779" w:rsidP="00411779">
      <w:pPr>
        <w:pStyle w:val="Text"/>
        <w:rPr>
          <w:rFonts w:ascii="Arial" w:hAnsi="Arial"/>
          <w:b/>
          <w:sz w:val="24"/>
          <w:szCs w:val="24"/>
        </w:rPr>
      </w:pPr>
    </w:p>
    <w:p w14:paraId="7CE90635" w14:textId="3D841483" w:rsidR="00E14BE6" w:rsidRPr="00A172C4" w:rsidRDefault="009D4553" w:rsidP="0071450B">
      <w:pPr>
        <w:spacing w:line="360" w:lineRule="auto"/>
        <w:rPr>
          <w:rStyle w:val="hall-name"/>
          <w:rFonts w:ascii="Arial" w:hAnsi="Arial" w:cs="Arial"/>
          <w:b/>
          <w:sz w:val="32"/>
          <w:szCs w:val="32"/>
        </w:rPr>
      </w:pPr>
      <w:r>
        <w:rPr>
          <w:rFonts w:ascii="Arial" w:hAnsi="Arial"/>
          <w:b/>
          <w:szCs w:val="32"/>
        </w:rPr>
        <w:t xml:space="preserve">Soudal auf der </w:t>
      </w:r>
      <w:r w:rsidRPr="003E514F">
        <w:rPr>
          <w:rFonts w:ascii="Arial" w:hAnsi="Arial"/>
          <w:b/>
          <w:szCs w:val="32"/>
        </w:rPr>
        <w:t>BAU 2017</w:t>
      </w:r>
      <w:r>
        <w:rPr>
          <w:rStyle w:val="hall-name"/>
          <w:rFonts w:ascii="Arial" w:hAnsi="Arial" w:cs="Arial"/>
          <w:sz w:val="28"/>
          <w:szCs w:val="28"/>
        </w:rPr>
        <w:br/>
      </w:r>
      <w:bookmarkStart w:id="0" w:name="_GoBack"/>
      <w:r w:rsidR="00181216" w:rsidRPr="009D4553">
        <w:rPr>
          <w:rStyle w:val="hall-name"/>
          <w:rFonts w:ascii="Arial" w:hAnsi="Arial" w:cs="Arial"/>
          <w:b/>
          <w:sz w:val="36"/>
          <w:szCs w:val="32"/>
        </w:rPr>
        <w:t xml:space="preserve">Spritzbare </w:t>
      </w:r>
      <w:r w:rsidR="00A2608C" w:rsidRPr="009D4553">
        <w:rPr>
          <w:rStyle w:val="hall-name"/>
          <w:rFonts w:ascii="Arial" w:hAnsi="Arial" w:cs="Arial"/>
          <w:b/>
          <w:sz w:val="36"/>
          <w:szCs w:val="32"/>
        </w:rPr>
        <w:t>Dichtb</w:t>
      </w:r>
      <w:r w:rsidR="00181216" w:rsidRPr="009D4553">
        <w:rPr>
          <w:rStyle w:val="hall-name"/>
          <w:rFonts w:ascii="Arial" w:hAnsi="Arial" w:cs="Arial"/>
          <w:b/>
          <w:sz w:val="36"/>
          <w:szCs w:val="32"/>
        </w:rPr>
        <w:t>änder</w:t>
      </w:r>
      <w:r w:rsidR="009F0448" w:rsidRPr="009D4553">
        <w:rPr>
          <w:rStyle w:val="hall-name"/>
          <w:rFonts w:ascii="Arial" w:hAnsi="Arial" w:cs="Arial"/>
          <w:b/>
          <w:sz w:val="36"/>
          <w:szCs w:val="32"/>
        </w:rPr>
        <w:t xml:space="preserve"> </w:t>
      </w:r>
      <w:r>
        <w:rPr>
          <w:rStyle w:val="hall-name"/>
          <w:rFonts w:ascii="Arial" w:hAnsi="Arial" w:cs="Arial"/>
          <w:b/>
          <w:sz w:val="36"/>
          <w:szCs w:val="32"/>
        </w:rPr>
        <w:t>Soudatight</w:t>
      </w:r>
    </w:p>
    <w:bookmarkEnd w:id="0"/>
    <w:p w14:paraId="12A0242E" w14:textId="77777777" w:rsidR="0071450B" w:rsidRPr="006D366E" w:rsidRDefault="00D264F9" w:rsidP="0071450B">
      <w:pPr>
        <w:spacing w:line="360" w:lineRule="auto"/>
        <w:rPr>
          <w:rStyle w:val="hall-name"/>
          <w:rFonts w:ascii="Arial" w:hAnsi="Arial" w:cs="Arial"/>
          <w:b/>
          <w:szCs w:val="22"/>
        </w:rPr>
      </w:pPr>
      <w:r>
        <w:rPr>
          <w:rStyle w:val="hall-name"/>
          <w:rFonts w:ascii="Arial" w:hAnsi="Arial" w:cs="Arial"/>
          <w:b/>
          <w:szCs w:val="22"/>
        </w:rPr>
        <w:t xml:space="preserve">Luftdichte Membran </w:t>
      </w:r>
      <w:r w:rsidR="009F0448">
        <w:rPr>
          <w:rStyle w:val="hall-name"/>
          <w:rFonts w:ascii="Arial" w:hAnsi="Arial" w:cs="Arial"/>
          <w:b/>
          <w:szCs w:val="22"/>
        </w:rPr>
        <w:t>als</w:t>
      </w:r>
      <w:r w:rsidR="00E14BE6">
        <w:rPr>
          <w:rStyle w:val="hall-name"/>
          <w:rFonts w:ascii="Arial" w:hAnsi="Arial" w:cs="Arial"/>
          <w:b/>
          <w:szCs w:val="22"/>
        </w:rPr>
        <w:t xml:space="preserve"> Abdichtungs-</w:t>
      </w:r>
      <w:r w:rsidR="006E56CE">
        <w:rPr>
          <w:rStyle w:val="hall-name"/>
          <w:rFonts w:ascii="Arial" w:hAnsi="Arial" w:cs="Arial"/>
          <w:b/>
          <w:szCs w:val="22"/>
        </w:rPr>
        <w:t>Alternative zu Klebebänder</w:t>
      </w:r>
      <w:r>
        <w:rPr>
          <w:rStyle w:val="hall-name"/>
          <w:rFonts w:ascii="Arial" w:hAnsi="Arial" w:cs="Arial"/>
          <w:b/>
          <w:szCs w:val="22"/>
        </w:rPr>
        <w:t>n</w:t>
      </w:r>
      <w:r w:rsidR="006E56CE">
        <w:rPr>
          <w:rStyle w:val="hall-name"/>
          <w:rFonts w:ascii="Arial" w:hAnsi="Arial" w:cs="Arial"/>
          <w:b/>
          <w:szCs w:val="22"/>
        </w:rPr>
        <w:t xml:space="preserve"> und Folien </w:t>
      </w:r>
      <w:r w:rsidR="009F0448">
        <w:rPr>
          <w:rStyle w:val="hall-name"/>
          <w:rFonts w:ascii="Arial" w:hAnsi="Arial" w:cs="Arial"/>
          <w:b/>
          <w:szCs w:val="22"/>
        </w:rPr>
        <w:t xml:space="preserve">/ </w:t>
      </w:r>
      <w:r w:rsidR="00D57C91">
        <w:rPr>
          <w:rStyle w:val="hall-name"/>
          <w:rFonts w:ascii="Arial" w:hAnsi="Arial" w:cs="Arial"/>
          <w:b/>
          <w:szCs w:val="22"/>
        </w:rPr>
        <w:t xml:space="preserve">Neue Komponenten für das </w:t>
      </w:r>
      <w:proofErr w:type="spellStart"/>
      <w:r w:rsidR="00D57C91">
        <w:rPr>
          <w:rStyle w:val="hall-name"/>
          <w:rFonts w:ascii="Arial" w:hAnsi="Arial" w:cs="Arial"/>
          <w:b/>
          <w:szCs w:val="22"/>
        </w:rPr>
        <w:t>Soudal</w:t>
      </w:r>
      <w:proofErr w:type="spellEnd"/>
      <w:r w:rsidR="00D57C91">
        <w:rPr>
          <w:rStyle w:val="hall-name"/>
          <w:rFonts w:ascii="Arial" w:hAnsi="Arial" w:cs="Arial"/>
          <w:b/>
          <w:szCs w:val="22"/>
        </w:rPr>
        <w:t>-</w:t>
      </w:r>
      <w:proofErr w:type="spellStart"/>
      <w:r w:rsidR="00D57C91">
        <w:rPr>
          <w:rStyle w:val="hall-name"/>
          <w:rFonts w:ascii="Arial" w:hAnsi="Arial" w:cs="Arial"/>
          <w:b/>
          <w:szCs w:val="22"/>
        </w:rPr>
        <w:t>Window</w:t>
      </w:r>
      <w:proofErr w:type="spellEnd"/>
      <w:r w:rsidR="00D57C91">
        <w:rPr>
          <w:rStyle w:val="hall-name"/>
          <w:rFonts w:ascii="Arial" w:hAnsi="Arial" w:cs="Arial"/>
          <w:b/>
          <w:szCs w:val="22"/>
        </w:rPr>
        <w:t>-</w:t>
      </w:r>
      <w:r w:rsidR="009F0448">
        <w:rPr>
          <w:rStyle w:val="hall-name"/>
          <w:rFonts w:ascii="Arial" w:hAnsi="Arial" w:cs="Arial"/>
          <w:b/>
          <w:szCs w:val="22"/>
        </w:rPr>
        <w:t xml:space="preserve">System </w:t>
      </w:r>
    </w:p>
    <w:p w14:paraId="2498B52E" w14:textId="77777777" w:rsidR="00522A0F" w:rsidRPr="006712BF" w:rsidRDefault="00522A0F" w:rsidP="00B05A91">
      <w:pPr>
        <w:spacing w:line="360" w:lineRule="auto"/>
        <w:rPr>
          <w:rFonts w:ascii="Arial" w:hAnsi="Arial" w:cs="Arial"/>
        </w:rPr>
      </w:pPr>
    </w:p>
    <w:p w14:paraId="116B6F98" w14:textId="37122E50" w:rsidR="00EC224F" w:rsidRDefault="0078163B" w:rsidP="00100AFA">
      <w:pPr>
        <w:spacing w:line="360" w:lineRule="auto"/>
        <w:rPr>
          <w:rFonts w:ascii="Arial" w:hAnsi="Arial" w:cs="Arial"/>
        </w:rPr>
      </w:pPr>
      <w:r w:rsidRPr="006712BF">
        <w:rPr>
          <w:rFonts w:ascii="Arial" w:hAnsi="Arial" w:cs="Arial"/>
          <w:u w:val="single"/>
        </w:rPr>
        <w:t>Leverkusen</w:t>
      </w:r>
      <w:r w:rsidR="001302E5">
        <w:rPr>
          <w:rFonts w:ascii="Arial" w:hAnsi="Arial" w:cs="Arial"/>
          <w:u w:val="single"/>
        </w:rPr>
        <w:t xml:space="preserve"> </w:t>
      </w:r>
      <w:r w:rsidR="006E56CE">
        <w:rPr>
          <w:rFonts w:ascii="Arial" w:hAnsi="Arial" w:cs="Arial"/>
          <w:u w:val="single"/>
        </w:rPr>
        <w:t xml:space="preserve">/ </w:t>
      </w:r>
      <w:r w:rsidR="00961DAD">
        <w:rPr>
          <w:rFonts w:ascii="Arial" w:hAnsi="Arial" w:cs="Arial"/>
          <w:u w:val="single"/>
        </w:rPr>
        <w:t>München</w:t>
      </w:r>
      <w:r w:rsidRPr="006712BF">
        <w:rPr>
          <w:rFonts w:ascii="Arial" w:hAnsi="Arial" w:cs="Arial"/>
        </w:rPr>
        <w:t xml:space="preserve"> </w:t>
      </w:r>
      <w:r w:rsidR="00877091">
        <w:rPr>
          <w:rFonts w:ascii="Arial" w:hAnsi="Arial" w:cs="Arial"/>
        </w:rPr>
        <w:t>–</w:t>
      </w:r>
      <w:r w:rsidR="006E1204">
        <w:rPr>
          <w:rFonts w:ascii="Arial" w:hAnsi="Arial" w:cs="Arial"/>
        </w:rPr>
        <w:t xml:space="preserve"> </w:t>
      </w:r>
      <w:r w:rsidR="00A90A5A">
        <w:rPr>
          <w:rFonts w:ascii="Arial" w:hAnsi="Arial" w:cs="Arial"/>
        </w:rPr>
        <w:t>Ein luft- und dampfdichter</w:t>
      </w:r>
      <w:r w:rsidR="00656C8D">
        <w:rPr>
          <w:rFonts w:ascii="Arial" w:hAnsi="Arial" w:cs="Arial"/>
        </w:rPr>
        <w:t xml:space="preserve"> Abschluss </w:t>
      </w:r>
      <w:r w:rsidR="009F0448">
        <w:rPr>
          <w:rFonts w:ascii="Arial" w:hAnsi="Arial" w:cs="Arial"/>
        </w:rPr>
        <w:t xml:space="preserve">der </w:t>
      </w:r>
      <w:r w:rsidR="00A2608C">
        <w:rPr>
          <w:rFonts w:ascii="Arial" w:hAnsi="Arial" w:cs="Arial"/>
        </w:rPr>
        <w:t>Bauanschluss</w:t>
      </w:r>
      <w:r w:rsidR="009F0448">
        <w:rPr>
          <w:rFonts w:ascii="Arial" w:hAnsi="Arial" w:cs="Arial"/>
        </w:rPr>
        <w:t xml:space="preserve">fuge </w:t>
      </w:r>
      <w:r w:rsidR="00656C8D">
        <w:rPr>
          <w:rFonts w:ascii="Arial" w:hAnsi="Arial" w:cs="Arial"/>
        </w:rPr>
        <w:t>ist</w:t>
      </w:r>
      <w:r w:rsidR="00A90A5A">
        <w:rPr>
          <w:rFonts w:ascii="Arial" w:hAnsi="Arial" w:cs="Arial"/>
        </w:rPr>
        <w:t xml:space="preserve"> mit herkömmlichen Fenster</w:t>
      </w:r>
      <w:r w:rsidR="00A2608C">
        <w:rPr>
          <w:rFonts w:ascii="Arial" w:hAnsi="Arial" w:cs="Arial"/>
        </w:rPr>
        <w:t>dicht</w:t>
      </w:r>
      <w:r w:rsidR="00A90A5A">
        <w:rPr>
          <w:rFonts w:ascii="Arial" w:hAnsi="Arial" w:cs="Arial"/>
        </w:rPr>
        <w:t xml:space="preserve">bändern nicht immer </w:t>
      </w:r>
      <w:r w:rsidR="00A2608C">
        <w:rPr>
          <w:rFonts w:ascii="Arial" w:hAnsi="Arial" w:cs="Arial"/>
        </w:rPr>
        <w:t xml:space="preserve">einfach herzustellen. Besonders </w:t>
      </w:r>
      <w:r w:rsidR="00690031">
        <w:rPr>
          <w:rFonts w:ascii="Arial" w:hAnsi="Arial" w:cs="Arial"/>
        </w:rPr>
        <w:t xml:space="preserve">schwierig wird es, </w:t>
      </w:r>
      <w:r w:rsidR="00A2608C">
        <w:rPr>
          <w:rFonts w:ascii="Arial" w:hAnsi="Arial" w:cs="Arial"/>
        </w:rPr>
        <w:t xml:space="preserve">wenn zwischen Fensterrahmen und Mauerwerk </w:t>
      </w:r>
      <w:r w:rsidR="00690031">
        <w:rPr>
          <w:rFonts w:ascii="Arial" w:hAnsi="Arial" w:cs="Arial"/>
        </w:rPr>
        <w:t xml:space="preserve">Unebenheiten, </w:t>
      </w:r>
      <w:r w:rsidR="00A2608C">
        <w:rPr>
          <w:rFonts w:ascii="Arial" w:hAnsi="Arial" w:cs="Arial"/>
        </w:rPr>
        <w:t>größere Vertiefungen</w:t>
      </w:r>
      <w:r w:rsidR="00343E1E">
        <w:rPr>
          <w:rFonts w:ascii="Arial" w:hAnsi="Arial" w:cs="Arial"/>
        </w:rPr>
        <w:t xml:space="preserve">, </w:t>
      </w:r>
      <w:r w:rsidR="00690031">
        <w:rPr>
          <w:rFonts w:ascii="Arial" w:hAnsi="Arial" w:cs="Arial"/>
        </w:rPr>
        <w:t>Befestigungsanker</w:t>
      </w:r>
      <w:r w:rsidR="00A2608C">
        <w:rPr>
          <w:rFonts w:ascii="Arial" w:hAnsi="Arial" w:cs="Arial"/>
        </w:rPr>
        <w:t xml:space="preserve"> </w:t>
      </w:r>
      <w:r w:rsidR="001658FF">
        <w:rPr>
          <w:rFonts w:ascii="Arial" w:hAnsi="Arial" w:cs="Arial"/>
        </w:rPr>
        <w:t>oder ähnliches</w:t>
      </w:r>
      <w:r w:rsidR="00343E1E">
        <w:rPr>
          <w:rFonts w:ascii="Arial" w:hAnsi="Arial" w:cs="Arial"/>
        </w:rPr>
        <w:t xml:space="preserve"> </w:t>
      </w:r>
      <w:r w:rsidR="00A2608C">
        <w:rPr>
          <w:rFonts w:ascii="Arial" w:hAnsi="Arial" w:cs="Arial"/>
        </w:rPr>
        <w:t xml:space="preserve">zu überbrücken sind. </w:t>
      </w:r>
      <w:r w:rsidR="008E6D12">
        <w:rPr>
          <w:rFonts w:ascii="Arial" w:hAnsi="Arial" w:cs="Arial"/>
        </w:rPr>
        <w:t>Hier</w:t>
      </w:r>
      <w:r w:rsidR="00EC224F" w:rsidRPr="008E6D12">
        <w:rPr>
          <w:rFonts w:ascii="Arial" w:hAnsi="Arial" w:cs="Arial"/>
        </w:rPr>
        <w:t xml:space="preserve"> bietet Soudal mit</w:t>
      </w:r>
      <w:r w:rsidR="002E3855" w:rsidRPr="008E6D12">
        <w:rPr>
          <w:rFonts w:ascii="Arial" w:hAnsi="Arial" w:cs="Arial"/>
        </w:rPr>
        <w:t xml:space="preserve"> der neu entwickelten</w:t>
      </w:r>
      <w:r w:rsidR="00515F11" w:rsidRPr="008E6D12">
        <w:rPr>
          <w:rFonts w:ascii="Arial" w:hAnsi="Arial" w:cs="Arial"/>
        </w:rPr>
        <w:t>, flüssigen</w:t>
      </w:r>
      <w:r w:rsidR="002E3855" w:rsidRPr="008E6D12">
        <w:rPr>
          <w:rFonts w:ascii="Arial" w:hAnsi="Arial" w:cs="Arial"/>
        </w:rPr>
        <w:t xml:space="preserve"> </w:t>
      </w:r>
      <w:r w:rsidR="00515F11" w:rsidRPr="008E6D12">
        <w:rPr>
          <w:rFonts w:ascii="Arial" w:hAnsi="Arial" w:cs="Arial"/>
        </w:rPr>
        <w:t xml:space="preserve">Dichtpaste </w:t>
      </w:r>
      <w:r w:rsidR="002E3855" w:rsidRPr="008E6D12">
        <w:rPr>
          <w:rFonts w:ascii="Arial" w:hAnsi="Arial" w:cs="Arial"/>
        </w:rPr>
        <w:t>Soudatight</w:t>
      </w:r>
      <w:r w:rsidR="008E6D12">
        <w:rPr>
          <w:rFonts w:ascii="Arial" w:hAnsi="Arial" w:cs="Arial"/>
        </w:rPr>
        <w:t xml:space="preserve"> eine echte Alternative</w:t>
      </w:r>
      <w:r w:rsidR="00EC224F" w:rsidRPr="008E6D12">
        <w:rPr>
          <w:rFonts w:ascii="Arial" w:hAnsi="Arial" w:cs="Arial"/>
        </w:rPr>
        <w:t>.</w:t>
      </w:r>
      <w:r w:rsidR="002E3855" w:rsidRPr="008E6D12">
        <w:rPr>
          <w:rFonts w:ascii="Arial" w:hAnsi="Arial" w:cs="Arial"/>
        </w:rPr>
        <w:t xml:space="preserve"> </w:t>
      </w:r>
      <w:r w:rsidR="00EC224F" w:rsidRPr="008E6D12">
        <w:rPr>
          <w:rFonts w:ascii="Arial" w:hAnsi="Arial" w:cs="Arial"/>
        </w:rPr>
        <w:t>Die</w:t>
      </w:r>
      <w:r w:rsidR="000F2C32" w:rsidRPr="008E6D12">
        <w:rPr>
          <w:rFonts w:ascii="Arial" w:hAnsi="Arial" w:cs="Arial"/>
        </w:rPr>
        <w:t xml:space="preserve"> </w:t>
      </w:r>
      <w:r w:rsidR="00690031" w:rsidRPr="008E6D12">
        <w:rPr>
          <w:rFonts w:ascii="Arial" w:hAnsi="Arial" w:cs="Arial"/>
        </w:rPr>
        <w:t>A</w:t>
      </w:r>
      <w:r w:rsidR="00101B01" w:rsidRPr="008E6D12">
        <w:rPr>
          <w:rFonts w:ascii="Arial" w:hAnsi="Arial" w:cs="Arial"/>
        </w:rPr>
        <w:t>bdichtungslösung</w:t>
      </w:r>
      <w:r w:rsidR="00A2608C" w:rsidRPr="008E6D12">
        <w:rPr>
          <w:rFonts w:ascii="Arial" w:hAnsi="Arial" w:cs="Arial"/>
        </w:rPr>
        <w:t xml:space="preserve"> für breite Bauanschlussfugen</w:t>
      </w:r>
      <w:r w:rsidR="00EC224F" w:rsidRPr="008E6D12">
        <w:rPr>
          <w:rFonts w:ascii="Arial" w:hAnsi="Arial" w:cs="Arial"/>
        </w:rPr>
        <w:t xml:space="preserve"> ist</w:t>
      </w:r>
      <w:r w:rsidR="00096F47" w:rsidRPr="008E6D12">
        <w:rPr>
          <w:rFonts w:ascii="Arial" w:hAnsi="Arial" w:cs="Arial"/>
        </w:rPr>
        <w:t xml:space="preserve"> deutlich flexibler </w:t>
      </w:r>
      <w:r w:rsidR="008E6D12">
        <w:rPr>
          <w:rFonts w:ascii="Arial" w:hAnsi="Arial" w:cs="Arial"/>
        </w:rPr>
        <w:t xml:space="preserve">einsetzbar </w:t>
      </w:r>
      <w:r w:rsidR="00FD38F7" w:rsidRPr="008E6D12">
        <w:rPr>
          <w:rFonts w:ascii="Arial" w:hAnsi="Arial" w:cs="Arial"/>
        </w:rPr>
        <w:t xml:space="preserve">als herkömmliche </w:t>
      </w:r>
      <w:r w:rsidR="00101B01" w:rsidRPr="008E6D12">
        <w:rPr>
          <w:rFonts w:ascii="Arial" w:hAnsi="Arial" w:cs="Arial"/>
        </w:rPr>
        <w:t>Klebebänder</w:t>
      </w:r>
      <w:r w:rsidR="003F7992" w:rsidRPr="008E6D12">
        <w:rPr>
          <w:rFonts w:ascii="Arial" w:hAnsi="Arial" w:cs="Arial"/>
        </w:rPr>
        <w:t xml:space="preserve"> oder Folien</w:t>
      </w:r>
      <w:r w:rsidR="00EC224F" w:rsidRPr="008E6D12">
        <w:rPr>
          <w:rFonts w:ascii="Arial" w:hAnsi="Arial" w:cs="Arial"/>
        </w:rPr>
        <w:t xml:space="preserve"> und</w:t>
      </w:r>
      <w:r w:rsidR="008E6D12" w:rsidRPr="008E6D12">
        <w:rPr>
          <w:rFonts w:ascii="Arial" w:hAnsi="Arial" w:cs="Arial"/>
        </w:rPr>
        <w:t xml:space="preserve"> </w:t>
      </w:r>
      <w:r w:rsidR="00343E1E">
        <w:rPr>
          <w:rFonts w:ascii="Arial" w:hAnsi="Arial" w:cs="Arial"/>
        </w:rPr>
        <w:t xml:space="preserve">beweist seine Baustellentauglichkeit nicht nur dadurch, dass sie </w:t>
      </w:r>
      <w:r w:rsidR="008E6D12" w:rsidRPr="008E6D12">
        <w:rPr>
          <w:rFonts w:ascii="Arial" w:hAnsi="Arial" w:cs="Arial"/>
        </w:rPr>
        <w:t xml:space="preserve">auch auf feuchten Untergründen problemlos </w:t>
      </w:r>
      <w:r w:rsidR="008E6D12">
        <w:rPr>
          <w:rFonts w:ascii="Arial" w:hAnsi="Arial" w:cs="Arial"/>
        </w:rPr>
        <w:t>angewendet werden</w:t>
      </w:r>
      <w:r w:rsidR="00343E1E">
        <w:rPr>
          <w:rFonts w:ascii="Arial" w:hAnsi="Arial" w:cs="Arial"/>
        </w:rPr>
        <w:t xml:space="preserve"> kann</w:t>
      </w:r>
      <w:r w:rsidR="008E6D12" w:rsidRPr="008E6D12">
        <w:rPr>
          <w:rFonts w:ascii="Arial" w:hAnsi="Arial" w:cs="Arial"/>
        </w:rPr>
        <w:t>. A</w:t>
      </w:r>
      <w:r w:rsidR="00100AFA" w:rsidRPr="008E6D12">
        <w:rPr>
          <w:rFonts w:ascii="Arial" w:hAnsi="Arial" w:cs="Arial"/>
        </w:rPr>
        <w:t xml:space="preserve">ls </w:t>
      </w:r>
      <w:r w:rsidR="00BF0C39" w:rsidRPr="008E6D12">
        <w:rPr>
          <w:rFonts w:ascii="Arial" w:hAnsi="Arial" w:cs="Arial"/>
        </w:rPr>
        <w:t>neue Systemkompone</w:t>
      </w:r>
      <w:r w:rsidR="003F7992" w:rsidRPr="008E6D12">
        <w:rPr>
          <w:rFonts w:ascii="Arial" w:hAnsi="Arial" w:cs="Arial"/>
        </w:rPr>
        <w:t xml:space="preserve">nte des </w:t>
      </w:r>
      <w:proofErr w:type="spellStart"/>
      <w:r w:rsidR="003F7992" w:rsidRPr="008E6D12">
        <w:rPr>
          <w:rFonts w:ascii="Arial" w:hAnsi="Arial" w:cs="Arial"/>
        </w:rPr>
        <w:t>Soudal</w:t>
      </w:r>
      <w:proofErr w:type="spellEnd"/>
      <w:r w:rsidR="003F7992" w:rsidRPr="008E6D12">
        <w:rPr>
          <w:rFonts w:ascii="Arial" w:hAnsi="Arial" w:cs="Arial"/>
        </w:rPr>
        <w:t>-</w:t>
      </w:r>
      <w:proofErr w:type="spellStart"/>
      <w:r w:rsidR="003F7992" w:rsidRPr="008E6D12">
        <w:rPr>
          <w:rFonts w:ascii="Arial" w:hAnsi="Arial" w:cs="Arial"/>
        </w:rPr>
        <w:t>Window</w:t>
      </w:r>
      <w:proofErr w:type="spellEnd"/>
      <w:r w:rsidR="003F7992" w:rsidRPr="008E6D12">
        <w:rPr>
          <w:rFonts w:ascii="Arial" w:hAnsi="Arial" w:cs="Arial"/>
        </w:rPr>
        <w:t>-System</w:t>
      </w:r>
      <w:r w:rsidR="00BF0C39" w:rsidRPr="008E6D12">
        <w:rPr>
          <w:rFonts w:ascii="Arial" w:hAnsi="Arial" w:cs="Arial"/>
        </w:rPr>
        <w:t xml:space="preserve">s (SWS) </w:t>
      </w:r>
      <w:r w:rsidR="008E6D12">
        <w:rPr>
          <w:rFonts w:ascii="Arial" w:hAnsi="Arial" w:cs="Arial"/>
        </w:rPr>
        <w:t xml:space="preserve">eignet sich das Produkt </w:t>
      </w:r>
      <w:r w:rsidR="00100AFA" w:rsidRPr="008E6D12">
        <w:rPr>
          <w:rFonts w:ascii="Arial" w:hAnsi="Arial" w:cs="Arial"/>
        </w:rPr>
        <w:t xml:space="preserve">optimal für die </w:t>
      </w:r>
      <w:r w:rsidR="00FD38F7" w:rsidRPr="008E6D12">
        <w:rPr>
          <w:rFonts w:ascii="Arial" w:hAnsi="Arial" w:cs="Arial"/>
        </w:rPr>
        <w:t>Abdichtung von Fensteranschlüssen</w:t>
      </w:r>
      <w:r w:rsidR="00343E1E">
        <w:rPr>
          <w:rFonts w:ascii="Arial" w:hAnsi="Arial" w:cs="Arial"/>
        </w:rPr>
        <w:t xml:space="preserve"> bei Sanierung und Neubau.</w:t>
      </w:r>
    </w:p>
    <w:p w14:paraId="61A4D170" w14:textId="77777777" w:rsidR="003F7992" w:rsidRDefault="003F7992" w:rsidP="00C82958">
      <w:pPr>
        <w:spacing w:line="360" w:lineRule="auto"/>
        <w:rPr>
          <w:rFonts w:ascii="Arial" w:hAnsi="Arial" w:cs="Arial"/>
        </w:rPr>
      </w:pPr>
    </w:p>
    <w:p w14:paraId="0B03B0E0" w14:textId="77777777" w:rsidR="009B1183" w:rsidRPr="009B1183" w:rsidRDefault="007521BC" w:rsidP="00C82958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Im System für Innen und Außen</w:t>
      </w:r>
    </w:p>
    <w:p w14:paraId="27A5262B" w14:textId="77777777" w:rsidR="00BB1DD7" w:rsidRDefault="00DC7498" w:rsidP="00BB1DD7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Bei der professionellen Fensterabdichtung gilt: innen luft- und dampfdicht, außen diffusionsoffen. Soudatight</w:t>
      </w:r>
      <w:r w:rsidR="00715AD7">
        <w:rPr>
          <w:rFonts w:ascii="Arial" w:hAnsi="Arial" w:cs="Arial"/>
        </w:rPr>
        <w:t xml:space="preserve"> gibt es </w:t>
      </w:r>
      <w:r w:rsidR="00BB1DD7">
        <w:rPr>
          <w:rFonts w:ascii="Arial" w:hAnsi="Arial" w:cs="Arial"/>
        </w:rPr>
        <w:t xml:space="preserve">daher in Produktvarianten für </w:t>
      </w:r>
      <w:r w:rsidR="00515F11">
        <w:rPr>
          <w:rFonts w:ascii="Arial" w:hAnsi="Arial" w:cs="Arial"/>
        </w:rPr>
        <w:t xml:space="preserve">die innere </w:t>
      </w:r>
      <w:r w:rsidR="00BB1DD7">
        <w:rPr>
          <w:rFonts w:ascii="Arial" w:hAnsi="Arial" w:cs="Arial"/>
        </w:rPr>
        <w:t xml:space="preserve">und äußere </w:t>
      </w:r>
      <w:r w:rsidR="00515F11">
        <w:rPr>
          <w:rFonts w:ascii="Arial" w:hAnsi="Arial" w:cs="Arial"/>
        </w:rPr>
        <w:t xml:space="preserve">Fensteranschlussfuge. </w:t>
      </w:r>
      <w:r>
        <w:rPr>
          <w:rFonts w:ascii="Arial" w:hAnsi="Arial" w:cs="Arial"/>
        </w:rPr>
        <w:t>Innen</w:t>
      </w:r>
      <w:r w:rsidR="00515F11">
        <w:rPr>
          <w:rFonts w:ascii="Arial" w:hAnsi="Arial" w:cs="Arial"/>
        </w:rPr>
        <w:t xml:space="preserve"> steht </w:t>
      </w:r>
      <w:r w:rsidR="00A82271">
        <w:rPr>
          <w:rFonts w:ascii="Arial" w:hAnsi="Arial" w:cs="Arial"/>
        </w:rPr>
        <w:t>Soudati</w:t>
      </w:r>
      <w:r w:rsidR="003F7992">
        <w:rPr>
          <w:rFonts w:ascii="Arial" w:hAnsi="Arial" w:cs="Arial"/>
        </w:rPr>
        <w:t xml:space="preserve">ght LQ </w:t>
      </w:r>
      <w:r w:rsidR="00515F11">
        <w:rPr>
          <w:rFonts w:ascii="Arial" w:hAnsi="Arial" w:cs="Arial"/>
        </w:rPr>
        <w:t xml:space="preserve">als wasserbasierte Polymerpaste </w:t>
      </w:r>
      <w:r w:rsidR="003F7992">
        <w:rPr>
          <w:rFonts w:ascii="Arial" w:hAnsi="Arial" w:cs="Arial"/>
        </w:rPr>
        <w:t xml:space="preserve">im 5kg-Eimer oder als </w:t>
      </w:r>
      <w:r w:rsidR="00792512">
        <w:rPr>
          <w:rFonts w:ascii="Arial" w:hAnsi="Arial" w:cs="Arial"/>
        </w:rPr>
        <w:t xml:space="preserve">Soudatight SP in der </w:t>
      </w:r>
      <w:r w:rsidR="003F7992">
        <w:rPr>
          <w:rFonts w:ascii="Arial" w:hAnsi="Arial" w:cs="Arial"/>
        </w:rPr>
        <w:t>1kg-Dose</w:t>
      </w:r>
      <w:r w:rsidR="00100AFA">
        <w:rPr>
          <w:rFonts w:ascii="Arial" w:hAnsi="Arial" w:cs="Arial"/>
        </w:rPr>
        <w:t xml:space="preserve"> zum</w:t>
      </w:r>
      <w:r w:rsidR="00197158">
        <w:rPr>
          <w:rFonts w:ascii="Arial" w:hAnsi="Arial" w:cs="Arial"/>
        </w:rPr>
        <w:t xml:space="preserve"> Aufsprühen</w:t>
      </w:r>
      <w:r w:rsidR="00515F11">
        <w:rPr>
          <w:rFonts w:ascii="Arial" w:hAnsi="Arial" w:cs="Arial"/>
        </w:rPr>
        <w:t xml:space="preserve"> zu</w:t>
      </w:r>
      <w:r w:rsidR="00792512">
        <w:rPr>
          <w:rFonts w:ascii="Arial" w:hAnsi="Arial" w:cs="Arial"/>
        </w:rPr>
        <w:t>r</w:t>
      </w:r>
      <w:r w:rsidR="00515F11">
        <w:rPr>
          <w:rFonts w:ascii="Arial" w:hAnsi="Arial" w:cs="Arial"/>
        </w:rPr>
        <w:t xml:space="preserve"> Verfügung. </w:t>
      </w:r>
      <w:r w:rsidR="00792512">
        <w:rPr>
          <w:rFonts w:ascii="Arial" w:hAnsi="Arial" w:cs="Arial"/>
        </w:rPr>
        <w:t>Die äußere Fensterabdichtung wird mit Soudatight Hybrid, e</w:t>
      </w:r>
      <w:r w:rsidR="00D57C91">
        <w:rPr>
          <w:rFonts w:ascii="Arial" w:hAnsi="Arial" w:cs="Arial"/>
        </w:rPr>
        <w:t>inem diffusionsoffenen MS-P</w:t>
      </w:r>
      <w:r w:rsidR="00792512">
        <w:rPr>
          <w:rFonts w:ascii="Arial" w:hAnsi="Arial" w:cs="Arial"/>
        </w:rPr>
        <w:t>olymer</w:t>
      </w:r>
      <w:r w:rsidR="007521BC">
        <w:rPr>
          <w:rFonts w:ascii="Arial" w:hAnsi="Arial" w:cs="Arial"/>
        </w:rPr>
        <w:t xml:space="preserve"> im 600 ml-Schlauchbeutel</w:t>
      </w:r>
      <w:r w:rsidR="00792512">
        <w:rPr>
          <w:rFonts w:ascii="Arial" w:hAnsi="Arial" w:cs="Arial"/>
        </w:rPr>
        <w:t>, ausgeführt.</w:t>
      </w:r>
      <w:r w:rsidR="007521BC">
        <w:rPr>
          <w:rFonts w:ascii="Arial" w:hAnsi="Arial" w:cs="Arial"/>
        </w:rPr>
        <w:t xml:space="preserve"> Alle Soudatight-Produktvarianten sind EC-1 Plus zertifiziert und damit sehr emissionsarm. </w:t>
      </w:r>
    </w:p>
    <w:p w14:paraId="314CEB78" w14:textId="77777777" w:rsidR="007521BC" w:rsidRPr="009B1183" w:rsidRDefault="00245E71" w:rsidP="007521BC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Innenabdichtung einfach und sicher</w:t>
      </w:r>
    </w:p>
    <w:p w14:paraId="6EF22C1D" w14:textId="00D882EC" w:rsidR="00245E71" w:rsidRDefault="00BC321F" w:rsidP="00245E7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Soudatight </w:t>
      </w:r>
      <w:r w:rsidR="00DF2F83">
        <w:rPr>
          <w:rFonts w:ascii="Arial" w:hAnsi="Arial" w:cs="Arial"/>
        </w:rPr>
        <w:t xml:space="preserve">wird </w:t>
      </w:r>
      <w:r>
        <w:rPr>
          <w:rFonts w:ascii="Arial" w:hAnsi="Arial" w:cs="Arial"/>
        </w:rPr>
        <w:t xml:space="preserve">das </w:t>
      </w:r>
      <w:proofErr w:type="spellStart"/>
      <w:r>
        <w:rPr>
          <w:rFonts w:ascii="Arial" w:hAnsi="Arial" w:cs="Arial"/>
        </w:rPr>
        <w:t>ift</w:t>
      </w:r>
      <w:proofErr w:type="spellEnd"/>
      <w:r>
        <w:rPr>
          <w:rFonts w:ascii="Arial" w:hAnsi="Arial" w:cs="Arial"/>
        </w:rPr>
        <w:t>-geprüfte</w:t>
      </w:r>
      <w:r w:rsidR="007521B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und mit dem RAL-Gütesiegel ausgezeichnete</w:t>
      </w:r>
      <w:r w:rsidR="00D57C91">
        <w:rPr>
          <w:rFonts w:ascii="Arial" w:hAnsi="Arial" w:cs="Arial"/>
        </w:rPr>
        <w:t xml:space="preserve"> </w:t>
      </w:r>
      <w:proofErr w:type="spellStart"/>
      <w:r w:rsidR="00D57C91">
        <w:rPr>
          <w:rFonts w:ascii="Arial" w:hAnsi="Arial" w:cs="Arial"/>
        </w:rPr>
        <w:t>Soudal</w:t>
      </w:r>
      <w:proofErr w:type="spellEnd"/>
      <w:r w:rsidR="00D57C91">
        <w:rPr>
          <w:rFonts w:ascii="Arial" w:hAnsi="Arial" w:cs="Arial"/>
        </w:rPr>
        <w:t>-</w:t>
      </w:r>
      <w:proofErr w:type="spellStart"/>
      <w:r w:rsidR="00D57C91">
        <w:rPr>
          <w:rFonts w:ascii="Arial" w:hAnsi="Arial" w:cs="Arial"/>
        </w:rPr>
        <w:t>Window</w:t>
      </w:r>
      <w:proofErr w:type="spellEnd"/>
      <w:r w:rsidR="00D57C91">
        <w:rPr>
          <w:rFonts w:ascii="Arial" w:hAnsi="Arial" w:cs="Arial"/>
        </w:rPr>
        <w:t>-</w:t>
      </w:r>
      <w:r w:rsidR="00DF2F83">
        <w:rPr>
          <w:rFonts w:ascii="Arial" w:hAnsi="Arial" w:cs="Arial"/>
        </w:rPr>
        <w:t xml:space="preserve">System </w:t>
      </w:r>
      <w:r w:rsidR="00431C9D">
        <w:rPr>
          <w:rFonts w:ascii="Arial" w:hAnsi="Arial" w:cs="Arial"/>
        </w:rPr>
        <w:t xml:space="preserve">als neue Systemkomponente </w:t>
      </w:r>
      <w:r w:rsidR="00DF2F83">
        <w:rPr>
          <w:rFonts w:ascii="Arial" w:hAnsi="Arial" w:cs="Arial"/>
        </w:rPr>
        <w:t>erweitern und empf</w:t>
      </w:r>
      <w:r>
        <w:rPr>
          <w:rFonts w:ascii="Arial" w:hAnsi="Arial" w:cs="Arial"/>
        </w:rPr>
        <w:t>i</w:t>
      </w:r>
      <w:r w:rsidR="00DF2F83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hlt sich als einfache und sichere Alternative zu Fugendichtbändern und Folien. </w:t>
      </w:r>
      <w:r w:rsidR="00E636BA">
        <w:rPr>
          <w:rFonts w:ascii="Arial" w:hAnsi="Arial" w:cs="Arial"/>
        </w:rPr>
        <w:t xml:space="preserve">Die Verarbeitung ist </w:t>
      </w:r>
      <w:r w:rsidR="00431C9D">
        <w:rPr>
          <w:rFonts w:ascii="Arial" w:hAnsi="Arial" w:cs="Arial"/>
        </w:rPr>
        <w:t xml:space="preserve">denkbar einfach. </w:t>
      </w:r>
      <w:r w:rsidR="005322E4">
        <w:rPr>
          <w:rFonts w:ascii="Arial" w:hAnsi="Arial" w:cs="Arial"/>
        </w:rPr>
        <w:t>D</w:t>
      </w:r>
      <w:r w:rsidR="00245E71">
        <w:rPr>
          <w:rFonts w:ascii="Arial" w:hAnsi="Arial" w:cs="Arial"/>
        </w:rPr>
        <w:t xml:space="preserve">ie Innenabdichtung Soudatight SP </w:t>
      </w:r>
      <w:r w:rsidR="005322E4">
        <w:rPr>
          <w:rFonts w:ascii="Arial" w:hAnsi="Arial" w:cs="Arial"/>
        </w:rPr>
        <w:t xml:space="preserve">GUN wird </w:t>
      </w:r>
      <w:r w:rsidR="00245E71">
        <w:rPr>
          <w:rFonts w:ascii="Arial" w:hAnsi="Arial" w:cs="Arial"/>
        </w:rPr>
        <w:t xml:space="preserve">mit einer speziellen </w:t>
      </w:r>
      <w:proofErr w:type="spellStart"/>
      <w:r w:rsidR="00245E71">
        <w:rPr>
          <w:rFonts w:ascii="Arial" w:hAnsi="Arial" w:cs="Arial"/>
        </w:rPr>
        <w:t>Soudatight</w:t>
      </w:r>
      <w:proofErr w:type="spellEnd"/>
      <w:r w:rsidR="00245E71">
        <w:rPr>
          <w:rFonts w:ascii="Arial" w:hAnsi="Arial" w:cs="Arial"/>
        </w:rPr>
        <w:t>-Druck</w:t>
      </w:r>
      <w:r w:rsidR="005322E4">
        <w:rPr>
          <w:rFonts w:ascii="Arial" w:hAnsi="Arial" w:cs="Arial"/>
        </w:rPr>
        <w:t>luft</w:t>
      </w:r>
      <w:r w:rsidR="00245E71">
        <w:rPr>
          <w:rFonts w:ascii="Arial" w:hAnsi="Arial" w:cs="Arial"/>
        </w:rPr>
        <w:t>pistole aufgespr</w:t>
      </w:r>
      <w:r w:rsidR="004F03F2">
        <w:rPr>
          <w:rFonts w:ascii="Arial" w:hAnsi="Arial" w:cs="Arial"/>
        </w:rPr>
        <w:t>üht. Diese wird dafür mit der 1</w:t>
      </w:r>
      <w:r w:rsidR="00245E71">
        <w:rPr>
          <w:rFonts w:ascii="Arial" w:hAnsi="Arial" w:cs="Arial"/>
        </w:rPr>
        <w:t>kg-Materialdose verbunden und per Schlauch an ein Druckluftsystem angeschlossen. So lässt sich das Material nach Abdeckung des Fensterrahmens mit einem Abstan</w:t>
      </w:r>
      <w:r w:rsidR="002A1A9A">
        <w:rPr>
          <w:rFonts w:ascii="Arial" w:hAnsi="Arial" w:cs="Arial"/>
        </w:rPr>
        <w:t>d von maximal 5 cm schnell und</w:t>
      </w:r>
      <w:r w:rsidR="00245E71">
        <w:rPr>
          <w:rFonts w:ascii="Arial" w:hAnsi="Arial" w:cs="Arial"/>
        </w:rPr>
        <w:t xml:space="preserve"> problemlos auf die Fensteranschlussfuge auftragen. Die Düse verteilt das Material gleichmäßig mit einem </w:t>
      </w:r>
      <w:r w:rsidR="005322E4">
        <w:rPr>
          <w:rFonts w:ascii="Arial" w:hAnsi="Arial" w:cs="Arial"/>
        </w:rPr>
        <w:t xml:space="preserve">ca. </w:t>
      </w:r>
      <w:r w:rsidR="00245E71">
        <w:rPr>
          <w:rFonts w:ascii="Arial" w:hAnsi="Arial" w:cs="Arial"/>
        </w:rPr>
        <w:t>2 cm breiten Sprühbild. Die gebrauchsfertige Paste haftet auf allen porösen Materialien und selbst auf feuchten Untergründen.</w:t>
      </w:r>
      <w:r w:rsidR="00D57C91">
        <w:rPr>
          <w:rFonts w:ascii="Arial" w:hAnsi="Arial" w:cs="Arial"/>
        </w:rPr>
        <w:t xml:space="preserve"> </w:t>
      </w:r>
      <w:r w:rsidR="00245E71">
        <w:rPr>
          <w:rFonts w:ascii="Arial" w:hAnsi="Arial" w:cs="Arial"/>
        </w:rPr>
        <w:t xml:space="preserve">Frisch aufgetragen hat die Polymerpaste eine hellblaue Farbe. Nach vollständiger Austrocknung wechselt sie den Farbton und bildet eine schwarze, luft- und dampfdichte, elastische Membran. Diese kann problemlos überstrichen und verputzt werden. </w:t>
      </w:r>
    </w:p>
    <w:p w14:paraId="5B93465A" w14:textId="77777777" w:rsidR="00245E71" w:rsidRDefault="00245E71" w:rsidP="007521BC">
      <w:pPr>
        <w:spacing w:line="360" w:lineRule="auto"/>
        <w:rPr>
          <w:rFonts w:ascii="Arial" w:hAnsi="Arial" w:cs="Arial"/>
        </w:rPr>
      </w:pPr>
    </w:p>
    <w:p w14:paraId="3BFEC13D" w14:textId="1B06CAF4" w:rsidR="00BB1DD7" w:rsidRDefault="007A549A" w:rsidP="00BB1DD7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Bei der V</w:t>
      </w:r>
      <w:r w:rsidR="00245E71">
        <w:rPr>
          <w:rFonts w:ascii="Arial" w:hAnsi="Arial" w:cs="Arial"/>
        </w:rPr>
        <w:t xml:space="preserve">ariante </w:t>
      </w:r>
      <w:r w:rsidR="007521BC">
        <w:rPr>
          <w:rFonts w:ascii="Arial" w:hAnsi="Arial" w:cs="Arial"/>
        </w:rPr>
        <w:t xml:space="preserve">Soudatight LQ </w:t>
      </w:r>
      <w:r w:rsidR="00245E71">
        <w:rPr>
          <w:rFonts w:ascii="Arial" w:hAnsi="Arial" w:cs="Arial"/>
        </w:rPr>
        <w:t>im 5kg</w:t>
      </w:r>
      <w:r w:rsidR="004F03F2">
        <w:rPr>
          <w:rFonts w:ascii="Arial" w:hAnsi="Arial" w:cs="Arial"/>
        </w:rPr>
        <w:t>-</w:t>
      </w:r>
      <w:r w:rsidR="00245E71">
        <w:rPr>
          <w:rFonts w:ascii="Arial" w:hAnsi="Arial" w:cs="Arial"/>
        </w:rPr>
        <w:t xml:space="preserve">Eimer </w:t>
      </w:r>
      <w:r w:rsidR="007521BC">
        <w:rPr>
          <w:rFonts w:ascii="Arial" w:hAnsi="Arial" w:cs="Arial"/>
        </w:rPr>
        <w:t xml:space="preserve">wird die Abdichtungspaste gleichmäßig mit </w:t>
      </w:r>
      <w:r w:rsidR="005322E4">
        <w:rPr>
          <w:rFonts w:ascii="Arial" w:hAnsi="Arial" w:cs="Arial"/>
        </w:rPr>
        <w:t>herkömmlichen</w:t>
      </w:r>
      <w:r w:rsidR="007521BC">
        <w:rPr>
          <w:rFonts w:ascii="Arial" w:hAnsi="Arial" w:cs="Arial"/>
        </w:rPr>
        <w:t xml:space="preserve"> Wandfarbenpinsel</w:t>
      </w:r>
      <w:r w:rsidR="005322E4">
        <w:rPr>
          <w:rFonts w:ascii="Arial" w:hAnsi="Arial" w:cs="Arial"/>
        </w:rPr>
        <w:t>n</w:t>
      </w:r>
      <w:r w:rsidR="007521BC">
        <w:rPr>
          <w:rFonts w:ascii="Arial" w:hAnsi="Arial" w:cs="Arial"/>
        </w:rPr>
        <w:t xml:space="preserve"> in der gewünschten Schichtdicke aufgetragen. </w:t>
      </w:r>
      <w:r w:rsidR="00BB1DD7">
        <w:rPr>
          <w:rFonts w:ascii="Arial" w:hAnsi="Arial" w:cs="Arial"/>
        </w:rPr>
        <w:t xml:space="preserve">Das faserverstärkte Material ist nach vollständiger Aushärtung </w:t>
      </w:r>
      <w:r w:rsidR="005322E4">
        <w:rPr>
          <w:rFonts w:ascii="Arial" w:hAnsi="Arial" w:cs="Arial"/>
        </w:rPr>
        <w:t xml:space="preserve">überputz- und überstreichbar, </w:t>
      </w:r>
      <w:r w:rsidR="00BB1DD7">
        <w:rPr>
          <w:rFonts w:ascii="Arial" w:hAnsi="Arial" w:cs="Arial"/>
        </w:rPr>
        <w:t>dauerelastisch</w:t>
      </w:r>
      <w:r w:rsidR="00E77B5A">
        <w:rPr>
          <w:rFonts w:ascii="Arial" w:hAnsi="Arial" w:cs="Arial"/>
        </w:rPr>
        <w:t xml:space="preserve"> und</w:t>
      </w:r>
      <w:r w:rsidR="00BB1DD7">
        <w:rPr>
          <w:rFonts w:ascii="Arial" w:hAnsi="Arial" w:cs="Arial"/>
        </w:rPr>
        <w:t xml:space="preserve"> extrem strapazierfähig</w:t>
      </w:r>
      <w:r w:rsidR="00245E71">
        <w:rPr>
          <w:rFonts w:ascii="Arial" w:hAnsi="Arial" w:cs="Arial"/>
        </w:rPr>
        <w:t xml:space="preserve">. </w:t>
      </w:r>
    </w:p>
    <w:p w14:paraId="37481322" w14:textId="77777777" w:rsidR="007A549A" w:rsidRDefault="007A549A" w:rsidP="00C82958">
      <w:pPr>
        <w:spacing w:line="360" w:lineRule="auto"/>
        <w:rPr>
          <w:rFonts w:ascii="Arial" w:hAnsi="Arial" w:cs="Arial"/>
        </w:rPr>
      </w:pPr>
    </w:p>
    <w:p w14:paraId="6312CE40" w14:textId="77777777" w:rsidR="006A28CD" w:rsidRPr="003C6B12" w:rsidRDefault="003C6B12" w:rsidP="00C82958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Hybrid</w:t>
      </w:r>
      <w:r w:rsidRPr="003C6B12">
        <w:rPr>
          <w:rFonts w:ascii="Arial" w:hAnsi="Arial" w:cs="Arial"/>
          <w:b/>
        </w:rPr>
        <w:t>-Technologie für die Außenabdichtung</w:t>
      </w:r>
    </w:p>
    <w:p w14:paraId="637F515A" w14:textId="7779B2F5" w:rsidR="007A549A" w:rsidRPr="00244A6A" w:rsidRDefault="007A549A" w:rsidP="007A549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Für die Abdichtung der Fensterfuge im </w:t>
      </w:r>
      <w:r w:rsidR="00245E71">
        <w:rPr>
          <w:rFonts w:ascii="Arial" w:hAnsi="Arial" w:cs="Arial"/>
        </w:rPr>
        <w:t>Außen</w:t>
      </w:r>
      <w:r>
        <w:rPr>
          <w:rFonts w:ascii="Arial" w:hAnsi="Arial" w:cs="Arial"/>
        </w:rPr>
        <w:t xml:space="preserve">bereich setzt Soudal </w:t>
      </w:r>
      <w:r w:rsidR="00BD1CE0">
        <w:rPr>
          <w:rFonts w:ascii="Arial" w:hAnsi="Arial" w:cs="Arial"/>
        </w:rPr>
        <w:t xml:space="preserve">mit Soudatight </w:t>
      </w:r>
      <w:r w:rsidR="00A5238F">
        <w:rPr>
          <w:rFonts w:ascii="Arial" w:hAnsi="Arial" w:cs="Arial"/>
        </w:rPr>
        <w:t xml:space="preserve">Hybrid </w:t>
      </w:r>
      <w:r w:rsidR="00BD1CE0">
        <w:rPr>
          <w:rFonts w:ascii="Arial" w:hAnsi="Arial" w:cs="Arial"/>
        </w:rPr>
        <w:t xml:space="preserve">auf ein diffusionsoffenes </w:t>
      </w:r>
      <w:r w:rsidR="00A5238F">
        <w:rPr>
          <w:rFonts w:ascii="Arial" w:hAnsi="Arial" w:cs="Arial"/>
        </w:rPr>
        <w:t>Hybrid-</w:t>
      </w:r>
      <w:r w:rsidR="00BD1CE0">
        <w:rPr>
          <w:rFonts w:ascii="Arial" w:hAnsi="Arial" w:cs="Arial"/>
        </w:rPr>
        <w:t>Polymer</w:t>
      </w:r>
      <w:r>
        <w:rPr>
          <w:rFonts w:ascii="Arial" w:hAnsi="Arial" w:cs="Arial"/>
        </w:rPr>
        <w:t xml:space="preserve">. </w:t>
      </w:r>
      <w:r w:rsidR="002A1A9A">
        <w:rPr>
          <w:rFonts w:ascii="Arial" w:hAnsi="Arial" w:cs="Arial"/>
        </w:rPr>
        <w:t>Es kann mith</w:t>
      </w:r>
      <w:r w:rsidR="006A28CD">
        <w:rPr>
          <w:rFonts w:ascii="Arial" w:hAnsi="Arial" w:cs="Arial"/>
        </w:rPr>
        <w:t xml:space="preserve">ilfe einer Schlauchbeutelpistole und einer breiten Düse mit oder ohne Druckluft aufgebracht werden. </w:t>
      </w:r>
      <w:r w:rsidR="00BD1CE0">
        <w:rPr>
          <w:rFonts w:ascii="Arial" w:hAnsi="Arial" w:cs="Arial"/>
        </w:rPr>
        <w:t xml:space="preserve">Mit einem </w:t>
      </w:r>
      <w:proofErr w:type="spellStart"/>
      <w:r w:rsidR="00BD1CE0">
        <w:rPr>
          <w:rFonts w:ascii="Arial" w:hAnsi="Arial" w:cs="Arial"/>
        </w:rPr>
        <w:t>ift</w:t>
      </w:r>
      <w:proofErr w:type="spellEnd"/>
      <w:r w:rsidR="00BD1CE0">
        <w:rPr>
          <w:rFonts w:ascii="Arial" w:hAnsi="Arial" w:cs="Arial"/>
        </w:rPr>
        <w:t>-gepr</w:t>
      </w:r>
      <w:r w:rsidR="006A28CD">
        <w:rPr>
          <w:rFonts w:ascii="Arial" w:hAnsi="Arial" w:cs="Arial"/>
        </w:rPr>
        <w:t>üften SD-Wert von 1</w:t>
      </w:r>
      <w:r w:rsidR="00BD1CE0">
        <w:rPr>
          <w:rFonts w:ascii="Arial" w:hAnsi="Arial" w:cs="Arial"/>
        </w:rPr>
        <w:t>.</w:t>
      </w:r>
      <w:r w:rsidR="006A28CD">
        <w:rPr>
          <w:rFonts w:ascii="Arial" w:hAnsi="Arial" w:cs="Arial"/>
        </w:rPr>
        <w:t>4</w:t>
      </w:r>
      <w:r w:rsidR="00BD1CE0">
        <w:rPr>
          <w:rFonts w:ascii="Arial" w:hAnsi="Arial" w:cs="Arial"/>
        </w:rPr>
        <w:t>00</w:t>
      </w:r>
      <w:r w:rsidR="00BD1CE0" w:rsidRPr="00BD1CE0">
        <w:t xml:space="preserve"> </w:t>
      </w:r>
      <w:r w:rsidR="00BD1CE0" w:rsidRPr="00BD1CE0">
        <w:rPr>
          <w:rFonts w:ascii="Arial" w:hAnsi="Arial" w:cs="Arial"/>
        </w:rPr>
        <w:t xml:space="preserve">μ </w:t>
      </w:r>
      <w:r w:rsidR="00BD1CE0">
        <w:rPr>
          <w:rFonts w:ascii="Arial" w:hAnsi="Arial" w:cs="Arial"/>
        </w:rPr>
        <w:t xml:space="preserve">ist </w:t>
      </w:r>
      <w:r w:rsidR="006A28CD">
        <w:rPr>
          <w:rFonts w:ascii="Arial" w:hAnsi="Arial" w:cs="Arial"/>
        </w:rPr>
        <w:t xml:space="preserve">das Material </w:t>
      </w:r>
      <w:r w:rsidR="00D57C91">
        <w:rPr>
          <w:rFonts w:ascii="Arial" w:hAnsi="Arial" w:cs="Arial"/>
        </w:rPr>
        <w:t xml:space="preserve">einerseits </w:t>
      </w:r>
      <w:r w:rsidR="006A28CD">
        <w:rPr>
          <w:rFonts w:ascii="Arial" w:hAnsi="Arial" w:cs="Arial"/>
        </w:rPr>
        <w:t>wasserabweisend und gleichzeitig in ausreichendem Maße d</w:t>
      </w:r>
      <w:r w:rsidR="00BD1CE0">
        <w:rPr>
          <w:rFonts w:ascii="Arial" w:hAnsi="Arial" w:cs="Arial"/>
        </w:rPr>
        <w:t>ampfdiffus</w:t>
      </w:r>
      <w:r w:rsidR="006A28CD">
        <w:rPr>
          <w:rFonts w:ascii="Arial" w:hAnsi="Arial" w:cs="Arial"/>
        </w:rPr>
        <w:t>i</w:t>
      </w:r>
      <w:r w:rsidR="00BD1CE0">
        <w:rPr>
          <w:rFonts w:ascii="Arial" w:hAnsi="Arial" w:cs="Arial"/>
        </w:rPr>
        <w:t>on</w:t>
      </w:r>
      <w:r w:rsidR="006A28CD">
        <w:rPr>
          <w:rFonts w:ascii="Arial" w:hAnsi="Arial" w:cs="Arial"/>
        </w:rPr>
        <w:t xml:space="preserve">soffen, </w:t>
      </w:r>
      <w:r w:rsidR="002A1A9A">
        <w:rPr>
          <w:rFonts w:ascii="Arial" w:hAnsi="Arial" w:cs="Arial"/>
        </w:rPr>
        <w:t>so</w:t>
      </w:r>
      <w:r w:rsidR="006A28CD">
        <w:rPr>
          <w:rFonts w:ascii="Arial" w:hAnsi="Arial" w:cs="Arial"/>
        </w:rPr>
        <w:t xml:space="preserve">dass Feuchtigkeit aus der Fensterfuge entweichen kann. </w:t>
      </w:r>
      <w:r w:rsidR="00A5238F">
        <w:rPr>
          <w:rFonts w:ascii="Arial" w:hAnsi="Arial" w:cs="Arial"/>
        </w:rPr>
        <w:t>Hybrid-</w:t>
      </w:r>
      <w:r w:rsidRPr="00244A6A">
        <w:rPr>
          <w:rFonts w:ascii="Arial" w:hAnsi="Arial" w:cs="Arial"/>
        </w:rPr>
        <w:t xml:space="preserve">Polymere </w:t>
      </w:r>
      <w:r w:rsidR="006A28CD">
        <w:rPr>
          <w:rFonts w:ascii="Arial" w:hAnsi="Arial" w:cs="Arial"/>
        </w:rPr>
        <w:t xml:space="preserve">zeichnen sich </w:t>
      </w:r>
      <w:r w:rsidR="00FB1DC3">
        <w:rPr>
          <w:rFonts w:ascii="Arial" w:hAnsi="Arial" w:cs="Arial"/>
        </w:rPr>
        <w:t>durch ein breite</w:t>
      </w:r>
      <w:r w:rsidRPr="00244A6A">
        <w:rPr>
          <w:rFonts w:ascii="Arial" w:hAnsi="Arial" w:cs="Arial"/>
        </w:rPr>
        <w:t>s Anwendungsspektrum aus</w:t>
      </w:r>
      <w:r w:rsidR="006A28CD">
        <w:rPr>
          <w:rFonts w:ascii="Arial" w:hAnsi="Arial" w:cs="Arial"/>
        </w:rPr>
        <w:t xml:space="preserve"> und</w:t>
      </w:r>
      <w:r w:rsidRPr="00244A6A">
        <w:rPr>
          <w:rFonts w:ascii="Arial" w:hAnsi="Arial" w:cs="Arial"/>
        </w:rPr>
        <w:t xml:space="preserve"> eigenen sich aufgrund ihrer Flexibilität </w:t>
      </w:r>
      <w:r w:rsidR="006A28CD">
        <w:rPr>
          <w:rFonts w:ascii="Arial" w:hAnsi="Arial" w:cs="Arial"/>
        </w:rPr>
        <w:t>besonders</w:t>
      </w:r>
      <w:r w:rsidRPr="00244A6A">
        <w:rPr>
          <w:rFonts w:ascii="Arial" w:hAnsi="Arial" w:cs="Arial"/>
        </w:rPr>
        <w:t xml:space="preserve"> zum Dichten und Verfugen. </w:t>
      </w:r>
      <w:r w:rsidR="006A28CD">
        <w:rPr>
          <w:rFonts w:ascii="Arial" w:hAnsi="Arial" w:cs="Arial"/>
        </w:rPr>
        <w:t xml:space="preserve">Soudatight </w:t>
      </w:r>
      <w:r w:rsidR="00A5238F">
        <w:rPr>
          <w:rFonts w:ascii="Arial" w:hAnsi="Arial" w:cs="Arial"/>
        </w:rPr>
        <w:t xml:space="preserve">Hybrid </w:t>
      </w:r>
      <w:r w:rsidR="006A28CD">
        <w:rPr>
          <w:rFonts w:ascii="Arial" w:hAnsi="Arial" w:cs="Arial"/>
        </w:rPr>
        <w:lastRenderedPageBreak/>
        <w:t xml:space="preserve">ist </w:t>
      </w:r>
      <w:proofErr w:type="spellStart"/>
      <w:r w:rsidRPr="00244A6A">
        <w:rPr>
          <w:rFonts w:ascii="Arial" w:hAnsi="Arial" w:cs="Arial"/>
        </w:rPr>
        <w:t>isocyanat</w:t>
      </w:r>
      <w:proofErr w:type="spellEnd"/>
      <w:r w:rsidRPr="00244A6A">
        <w:rPr>
          <w:rFonts w:ascii="Arial" w:hAnsi="Arial" w:cs="Arial"/>
        </w:rPr>
        <w:t>- und lösemittelfrei, überstreich</w:t>
      </w:r>
      <w:r w:rsidR="00890C3F">
        <w:rPr>
          <w:rFonts w:ascii="Arial" w:hAnsi="Arial" w:cs="Arial"/>
        </w:rPr>
        <w:t xml:space="preserve">- </w:t>
      </w:r>
      <w:r w:rsidR="00A5238F">
        <w:rPr>
          <w:rFonts w:ascii="Arial" w:hAnsi="Arial" w:cs="Arial"/>
        </w:rPr>
        <w:t>und überputz</w:t>
      </w:r>
      <w:r w:rsidRPr="00244A6A">
        <w:rPr>
          <w:rFonts w:ascii="Arial" w:hAnsi="Arial" w:cs="Arial"/>
        </w:rPr>
        <w:t xml:space="preserve">bar und </w:t>
      </w:r>
      <w:r w:rsidR="006A28CD">
        <w:rPr>
          <w:rFonts w:ascii="Arial" w:hAnsi="Arial" w:cs="Arial"/>
        </w:rPr>
        <w:t>bietet</w:t>
      </w:r>
      <w:r>
        <w:rPr>
          <w:rFonts w:ascii="Arial" w:hAnsi="Arial" w:cs="Arial"/>
        </w:rPr>
        <w:t xml:space="preserve"> eine gute Haftung </w:t>
      </w:r>
      <w:r w:rsidRPr="00244A6A">
        <w:rPr>
          <w:rFonts w:ascii="Arial" w:hAnsi="Arial" w:cs="Arial"/>
        </w:rPr>
        <w:t xml:space="preserve">auf glatten und sogar feuchten Untergründen. Selbst bei niedrigen </w:t>
      </w:r>
      <w:r w:rsidR="006A28CD">
        <w:rPr>
          <w:rFonts w:ascii="Arial" w:hAnsi="Arial" w:cs="Arial"/>
        </w:rPr>
        <w:t>Temperaturen bleibt der Dichts</w:t>
      </w:r>
      <w:r w:rsidR="00E77B5A">
        <w:rPr>
          <w:rFonts w:ascii="Arial" w:hAnsi="Arial" w:cs="Arial"/>
        </w:rPr>
        <w:t>t</w:t>
      </w:r>
      <w:r w:rsidR="006A28CD">
        <w:rPr>
          <w:rFonts w:ascii="Arial" w:hAnsi="Arial" w:cs="Arial"/>
        </w:rPr>
        <w:t>off</w:t>
      </w:r>
      <w:r w:rsidRPr="00244A6A">
        <w:rPr>
          <w:rFonts w:ascii="Arial" w:hAnsi="Arial" w:cs="Arial"/>
        </w:rPr>
        <w:t xml:space="preserve"> </w:t>
      </w:r>
      <w:r w:rsidR="006A28CD">
        <w:rPr>
          <w:rFonts w:ascii="Arial" w:hAnsi="Arial" w:cs="Arial"/>
        </w:rPr>
        <w:t>permanent elastisch und</w:t>
      </w:r>
      <w:r w:rsidRPr="00244A6A">
        <w:rPr>
          <w:rFonts w:ascii="Arial" w:hAnsi="Arial" w:cs="Arial"/>
        </w:rPr>
        <w:t xml:space="preserve"> komplett geruchlos. </w:t>
      </w:r>
    </w:p>
    <w:p w14:paraId="2660DD50" w14:textId="77777777" w:rsidR="006E56CE" w:rsidRDefault="006E56CE" w:rsidP="00C82958">
      <w:pPr>
        <w:spacing w:line="360" w:lineRule="auto"/>
        <w:rPr>
          <w:rFonts w:ascii="Arial" w:hAnsi="Arial" w:cs="Arial"/>
        </w:rPr>
      </w:pPr>
    </w:p>
    <w:p w14:paraId="6D1703F3" w14:textId="77777777" w:rsidR="00812E9D" w:rsidRPr="004167D6" w:rsidRDefault="00812E9D" w:rsidP="00812E9D">
      <w:pPr>
        <w:spacing w:line="360" w:lineRule="auto"/>
        <w:rPr>
          <w:rFonts w:ascii="Arial" w:hAnsi="Arial" w:cs="Arial"/>
        </w:rPr>
      </w:pPr>
      <w:r w:rsidRPr="006712BF">
        <w:rPr>
          <w:rFonts w:ascii="Arial" w:hAnsi="Arial" w:cs="Arial"/>
          <w:b/>
        </w:rPr>
        <w:t>Über Soudal</w:t>
      </w:r>
    </w:p>
    <w:p w14:paraId="26FF82D5" w14:textId="77777777" w:rsidR="00812E9D" w:rsidRPr="00D22F2F" w:rsidRDefault="00812E9D" w:rsidP="00812E9D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Soudal ist Europas führender</w:t>
      </w:r>
      <w:r w:rsidRPr="006712BF">
        <w:rPr>
          <w:rFonts w:ascii="Arial" w:hAnsi="Arial" w:cs="Arial"/>
        </w:rPr>
        <w:t xml:space="preserve"> unabhängiger Produzent von Polyurethan-Bauschäumen und weltweit drittgrößter Hersteller industrieller Dicht- und Klebstoffe. Auf dem Gebiet aerosol-basierter PU-Schäume ist das Unternehmen  </w:t>
      </w:r>
      <w:proofErr w:type="spellStart"/>
      <w:r w:rsidRPr="006712BF">
        <w:rPr>
          <w:rFonts w:ascii="Arial" w:hAnsi="Arial" w:cs="Arial"/>
        </w:rPr>
        <w:t>Weltmarktführer</w:t>
      </w:r>
      <w:proofErr w:type="spellEnd"/>
      <w:r w:rsidRPr="006712BF">
        <w:rPr>
          <w:rFonts w:ascii="Arial" w:hAnsi="Arial" w:cs="Arial"/>
        </w:rPr>
        <w:t xml:space="preserve">. In Deutschland, Österreich, Großbritannien, Frankreich und mehr als 35 weiteren Ländern ist Soudal mit eigenen </w:t>
      </w:r>
      <w:proofErr w:type="spellStart"/>
      <w:r w:rsidRPr="006712BF">
        <w:rPr>
          <w:rFonts w:ascii="Arial" w:hAnsi="Arial" w:cs="Arial"/>
        </w:rPr>
        <w:t>Verkaufsbüros</w:t>
      </w:r>
      <w:proofErr w:type="spellEnd"/>
      <w:r w:rsidRPr="006712BF">
        <w:rPr>
          <w:rFonts w:ascii="Arial" w:hAnsi="Arial" w:cs="Arial"/>
        </w:rPr>
        <w:t xml:space="preserve"> und Logistikzentren vertreten. Das Unternehmen unterhält 16 Produktionsstätten auf vier Kontinenten. Soudal beschäftigt weltweit circa 2.100 Mitarbeiter in mehr als 35 Ländern und bedient als Vollsortimenter die Bereiche Baustoff-Fachhandel </w:t>
      </w:r>
      <w:proofErr w:type="spellStart"/>
      <w:r w:rsidRPr="006712BF">
        <w:rPr>
          <w:rFonts w:ascii="Arial" w:hAnsi="Arial" w:cs="Arial"/>
        </w:rPr>
        <w:t>für</w:t>
      </w:r>
      <w:proofErr w:type="spellEnd"/>
      <w:r w:rsidRPr="006712BF">
        <w:rPr>
          <w:rFonts w:ascii="Arial" w:hAnsi="Arial" w:cs="Arial"/>
        </w:rPr>
        <w:t xml:space="preserve"> </w:t>
      </w:r>
      <w:proofErr w:type="spellStart"/>
      <w:r w:rsidRPr="006712BF">
        <w:rPr>
          <w:rFonts w:ascii="Arial" w:hAnsi="Arial" w:cs="Arial"/>
        </w:rPr>
        <w:t>Profiverarbeiter</w:t>
      </w:r>
      <w:proofErr w:type="spellEnd"/>
      <w:r w:rsidRPr="006712BF">
        <w:rPr>
          <w:rFonts w:ascii="Arial" w:hAnsi="Arial" w:cs="Arial"/>
        </w:rPr>
        <w:t xml:space="preserve">, Do-it-yourself-Fachhandel sowie Industrie &amp; Transport. Standort des deutschen Servicecenters ist Leverkusen. </w:t>
      </w:r>
    </w:p>
    <w:p w14:paraId="334ADB1B" w14:textId="77777777" w:rsidR="003C5A77" w:rsidRDefault="003C5A77" w:rsidP="003C5A77">
      <w:pPr>
        <w:spacing w:line="276" w:lineRule="auto"/>
        <w:rPr>
          <w:rFonts w:ascii="Arial" w:hAnsi="Arial" w:cs="Arial"/>
        </w:rPr>
      </w:pPr>
    </w:p>
    <w:p w14:paraId="59C45759" w14:textId="77777777" w:rsidR="006712BF" w:rsidRDefault="006712BF" w:rsidP="009B13F2">
      <w:pPr>
        <w:spacing w:line="276" w:lineRule="auto"/>
        <w:rPr>
          <w:rFonts w:ascii="Arial" w:hAnsi="Arial" w:cs="Arial"/>
        </w:rPr>
      </w:pPr>
    </w:p>
    <w:p w14:paraId="5C57E88B" w14:textId="3734333D" w:rsidR="006712BF" w:rsidRPr="006712BF" w:rsidRDefault="009B1183" w:rsidP="009B13F2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3.</w:t>
      </w:r>
      <w:r w:rsidR="00220851">
        <w:rPr>
          <w:rFonts w:ascii="Arial" w:hAnsi="Arial" w:cs="Arial"/>
        </w:rPr>
        <w:t>690</w:t>
      </w:r>
      <w:r w:rsidR="006712BF">
        <w:rPr>
          <w:rFonts w:ascii="Arial" w:hAnsi="Arial" w:cs="Arial"/>
        </w:rPr>
        <w:t xml:space="preserve"> Zeichen (</w:t>
      </w:r>
      <w:proofErr w:type="spellStart"/>
      <w:r w:rsidR="006712BF">
        <w:rPr>
          <w:rFonts w:ascii="Arial" w:hAnsi="Arial" w:cs="Arial"/>
        </w:rPr>
        <w:t>inkl.Leerzeichen</w:t>
      </w:r>
      <w:proofErr w:type="spellEnd"/>
      <w:r w:rsidR="00812E9D">
        <w:rPr>
          <w:rFonts w:ascii="Arial" w:hAnsi="Arial" w:cs="Arial"/>
        </w:rPr>
        <w:t xml:space="preserve">, ohne </w:t>
      </w:r>
      <w:proofErr w:type="spellStart"/>
      <w:r w:rsidR="00812E9D">
        <w:rPr>
          <w:rFonts w:ascii="Arial" w:hAnsi="Arial" w:cs="Arial"/>
        </w:rPr>
        <w:t>Abbinder</w:t>
      </w:r>
      <w:proofErr w:type="spellEnd"/>
      <w:r w:rsidR="006712BF">
        <w:rPr>
          <w:rFonts w:ascii="Arial" w:hAnsi="Arial" w:cs="Arial"/>
        </w:rPr>
        <w:t>)</w:t>
      </w:r>
    </w:p>
    <w:p w14:paraId="3380F5F6" w14:textId="77777777" w:rsidR="000E30AD" w:rsidRDefault="000E30AD" w:rsidP="0071450B">
      <w:pPr>
        <w:spacing w:line="276" w:lineRule="auto"/>
        <w:rPr>
          <w:rFonts w:ascii="Arial" w:hAnsi="Arial" w:cs="Arial"/>
        </w:rPr>
      </w:pPr>
    </w:p>
    <w:p w14:paraId="7568B38F" w14:textId="77777777" w:rsidR="00812E9D" w:rsidRDefault="00812E9D" w:rsidP="0071450B">
      <w:pPr>
        <w:spacing w:line="276" w:lineRule="auto"/>
        <w:rPr>
          <w:rFonts w:ascii="Arial" w:hAnsi="Arial" w:cs="Arial"/>
        </w:rPr>
      </w:pPr>
    </w:p>
    <w:p w14:paraId="4CBD62F2" w14:textId="77777777" w:rsidR="00812E9D" w:rsidRDefault="00812E9D" w:rsidP="0071450B">
      <w:pPr>
        <w:spacing w:line="276" w:lineRule="auto"/>
        <w:rPr>
          <w:rFonts w:ascii="Arial" w:hAnsi="Arial" w:cs="Arial"/>
        </w:rPr>
      </w:pPr>
    </w:p>
    <w:p w14:paraId="1889AA45" w14:textId="77777777" w:rsidR="00812E9D" w:rsidRDefault="00812E9D" w:rsidP="0071450B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455D010" w14:textId="77777777" w:rsidR="0071450B" w:rsidRDefault="00DC2817" w:rsidP="00812E9D">
      <w:pPr>
        <w:spacing w:line="276" w:lineRule="auto"/>
        <w:rPr>
          <w:rFonts w:ascii="Arial" w:hAnsi="Arial" w:cs="Arial"/>
          <w:b/>
          <w:sz w:val="28"/>
        </w:rPr>
      </w:pPr>
      <w:r w:rsidRPr="006712BF">
        <w:rPr>
          <w:rFonts w:ascii="Arial" w:hAnsi="Arial" w:cs="Arial"/>
          <w:b/>
          <w:sz w:val="28"/>
        </w:rPr>
        <w:lastRenderedPageBreak/>
        <w:t xml:space="preserve">Pressefotos: </w:t>
      </w:r>
      <w:r w:rsidRPr="006712BF">
        <w:rPr>
          <w:rFonts w:ascii="Arial" w:hAnsi="Arial" w:cs="Arial"/>
          <w:b/>
          <w:sz w:val="28"/>
        </w:rPr>
        <w:br/>
      </w:r>
      <w:r w:rsidR="00405E11">
        <w:rPr>
          <w:rFonts w:ascii="Arial" w:hAnsi="Arial" w:cs="Arial"/>
          <w:b/>
          <w:noProof/>
          <w:sz w:val="28"/>
        </w:rPr>
        <w:drawing>
          <wp:inline distT="0" distB="0" distL="0" distR="0" wp14:anchorId="23C5EB5D" wp14:editId="7AE30541">
            <wp:extent cx="2974763" cy="1981722"/>
            <wp:effectExtent l="0" t="0" r="0" b="0"/>
            <wp:docPr id="1" name="Bild 1" descr="Macintosh HD:Users:simonelafrenz:Dropbox:Soudal_Austausch:Fachpressetag 2016:Pressemappe:Bilder:Soudatight_Fami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imonelafrenz:Dropbox:Soudal_Austausch:Fachpressetag 2016:Pressemappe:Bilder:Soudatight_Famili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763" cy="198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06F85" w14:textId="77777777" w:rsidR="00220851" w:rsidRDefault="00885DA6" w:rsidP="00220851">
      <w:pPr>
        <w:rPr>
          <w:rFonts w:ascii="Arial" w:hAnsi="Arial" w:cs="Arial"/>
        </w:rPr>
      </w:pPr>
      <w:r>
        <w:rPr>
          <w:rFonts w:ascii="Arial" w:hAnsi="Arial" w:cs="Arial"/>
        </w:rPr>
        <w:t>Mit</w:t>
      </w:r>
      <w:r w:rsidRPr="008E6D12">
        <w:rPr>
          <w:rFonts w:ascii="Arial" w:hAnsi="Arial" w:cs="Arial"/>
        </w:rPr>
        <w:t xml:space="preserve"> der neu entwickelten, flüssigen Dichtpaste Soudatight</w:t>
      </w:r>
      <w:r>
        <w:rPr>
          <w:rFonts w:ascii="Arial" w:hAnsi="Arial" w:cs="Arial"/>
        </w:rPr>
        <w:t xml:space="preserve"> bietet Soudal eine echte Alternative zu herkömmlichen Fensterdichtbändern.</w:t>
      </w:r>
      <w:r w:rsidR="00220851">
        <w:rPr>
          <w:rFonts w:ascii="Arial" w:hAnsi="Arial" w:cs="Arial"/>
        </w:rPr>
        <w:t xml:space="preserve"> Foto: Soudal N.V. </w:t>
      </w:r>
    </w:p>
    <w:p w14:paraId="79150861" w14:textId="77777777" w:rsidR="000C7110" w:rsidRPr="00812E9D" w:rsidRDefault="000C7110" w:rsidP="00812E9D">
      <w:pPr>
        <w:spacing w:line="276" w:lineRule="auto"/>
        <w:rPr>
          <w:rFonts w:ascii="Arial" w:hAnsi="Arial" w:cs="Arial"/>
          <w:b/>
          <w:sz w:val="28"/>
        </w:rPr>
      </w:pPr>
    </w:p>
    <w:p w14:paraId="1B1BDC18" w14:textId="77777777" w:rsidR="00B94EB6" w:rsidRDefault="00405E11" w:rsidP="00172AB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24D90D6" wp14:editId="24BA5642">
            <wp:extent cx="2746163" cy="1829433"/>
            <wp:effectExtent l="0" t="0" r="0" b="0"/>
            <wp:docPr id="2" name="Bild 2" descr="Macintosh HD:Users:simonelafrenz:Dropbox:Soudal_Austausch:Fachpressetag 2016:Pressemappe:Bilder:Soudatight_Anwend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imonelafrenz:Dropbox:Soudal_Austausch:Fachpressetag 2016:Pressemappe:Bilder:Soudatight_Anwendun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163" cy="182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735F3" w14:textId="77777777" w:rsidR="00741E48" w:rsidRDefault="00741E48" w:rsidP="00741E48">
      <w:pPr>
        <w:rPr>
          <w:rFonts w:ascii="Arial" w:hAnsi="Arial" w:cs="Arial"/>
        </w:rPr>
      </w:pPr>
    </w:p>
    <w:p w14:paraId="7212A8B3" w14:textId="77777777" w:rsidR="00220851" w:rsidRDefault="00885DA6" w:rsidP="00220851">
      <w:pPr>
        <w:rPr>
          <w:rFonts w:ascii="Arial" w:hAnsi="Arial" w:cs="Arial"/>
        </w:rPr>
      </w:pPr>
      <w:r w:rsidRPr="008E6D12">
        <w:rPr>
          <w:rFonts w:ascii="Arial" w:hAnsi="Arial" w:cs="Arial"/>
        </w:rPr>
        <w:t xml:space="preserve">Als neue Systemkomponente des </w:t>
      </w:r>
      <w:proofErr w:type="spellStart"/>
      <w:r w:rsidRPr="008E6D12">
        <w:rPr>
          <w:rFonts w:ascii="Arial" w:hAnsi="Arial" w:cs="Arial"/>
        </w:rPr>
        <w:t>Soudal</w:t>
      </w:r>
      <w:proofErr w:type="spellEnd"/>
      <w:r w:rsidRPr="008E6D12">
        <w:rPr>
          <w:rFonts w:ascii="Arial" w:hAnsi="Arial" w:cs="Arial"/>
        </w:rPr>
        <w:t>-</w:t>
      </w:r>
      <w:proofErr w:type="spellStart"/>
      <w:r w:rsidRPr="008E6D12">
        <w:rPr>
          <w:rFonts w:ascii="Arial" w:hAnsi="Arial" w:cs="Arial"/>
        </w:rPr>
        <w:t>Window</w:t>
      </w:r>
      <w:proofErr w:type="spellEnd"/>
      <w:r w:rsidRPr="008E6D12">
        <w:rPr>
          <w:rFonts w:ascii="Arial" w:hAnsi="Arial" w:cs="Arial"/>
        </w:rPr>
        <w:t xml:space="preserve">-Systems (SWS) </w:t>
      </w:r>
      <w:r>
        <w:rPr>
          <w:rFonts w:ascii="Arial" w:hAnsi="Arial" w:cs="Arial"/>
        </w:rPr>
        <w:t xml:space="preserve">eignet sich Soudatight </w:t>
      </w:r>
      <w:r w:rsidRPr="008E6D12">
        <w:rPr>
          <w:rFonts w:ascii="Arial" w:hAnsi="Arial" w:cs="Arial"/>
        </w:rPr>
        <w:t>optimal für die Abdichtung von Fensteranschlüssen</w:t>
      </w:r>
      <w:r>
        <w:rPr>
          <w:rFonts w:ascii="Arial" w:hAnsi="Arial" w:cs="Arial"/>
        </w:rPr>
        <w:t xml:space="preserve"> bei Sanierung und Neubau.</w:t>
      </w:r>
      <w:r w:rsidR="00220851">
        <w:rPr>
          <w:rFonts w:ascii="Arial" w:hAnsi="Arial" w:cs="Arial"/>
        </w:rPr>
        <w:t xml:space="preserve"> Foto: Soudal N.V. </w:t>
      </w:r>
    </w:p>
    <w:p w14:paraId="328CFE7F" w14:textId="77777777" w:rsidR="00812E9D" w:rsidRDefault="00812E9D" w:rsidP="00812E9D">
      <w:pPr>
        <w:rPr>
          <w:rFonts w:ascii="Arial" w:hAnsi="Arial" w:cs="Arial"/>
        </w:rPr>
      </w:pPr>
    </w:p>
    <w:p w14:paraId="50DED503" w14:textId="77777777" w:rsidR="00220851" w:rsidRDefault="00220851" w:rsidP="00812E9D">
      <w:pPr>
        <w:rPr>
          <w:rFonts w:ascii="Arial" w:hAnsi="Arial" w:cs="Arial"/>
        </w:rPr>
      </w:pPr>
    </w:p>
    <w:p w14:paraId="660C1072" w14:textId="5C5DC886" w:rsidR="00741E48" w:rsidRPr="00812E9D" w:rsidRDefault="00812E9D" w:rsidP="00812E9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b/>
        </w:rPr>
      </w:pPr>
      <w:r w:rsidRPr="007519B2">
        <w:rPr>
          <w:rFonts w:ascii="Arial" w:hAnsi="Arial" w:cs="Arial"/>
          <w:b/>
        </w:rPr>
        <w:t>Pressetext u</w:t>
      </w:r>
      <w:r>
        <w:rPr>
          <w:rFonts w:ascii="Arial" w:hAnsi="Arial" w:cs="Arial"/>
          <w:b/>
        </w:rPr>
        <w:t>nd Pressefoto</w:t>
      </w:r>
      <w:r w:rsidR="009809A6">
        <w:rPr>
          <w:rFonts w:ascii="Arial" w:hAnsi="Arial" w:cs="Arial"/>
          <w:b/>
        </w:rPr>
        <w:t>s</w:t>
      </w:r>
      <w:r w:rsidRPr="007519B2">
        <w:rPr>
          <w:rFonts w:ascii="Arial" w:hAnsi="Arial" w:cs="Arial"/>
          <w:b/>
        </w:rPr>
        <w:t xml:space="preserve"> stehen Ihnen zum</w:t>
      </w:r>
      <w:r w:rsidRPr="001279B9">
        <w:rPr>
          <w:rFonts w:ascii="Arial" w:hAnsi="Arial" w:cs="Arial"/>
        </w:rPr>
        <w:t xml:space="preserve"> </w:t>
      </w:r>
      <w:r w:rsidRPr="001279B9">
        <w:rPr>
          <w:rFonts w:ascii="Arial" w:hAnsi="Arial" w:cs="Arial"/>
          <w:b/>
        </w:rPr>
        <w:t>Download im Soudal-Newsportal zur Verfügung</w:t>
      </w:r>
      <w:r w:rsidRPr="001279B9">
        <w:rPr>
          <w:rFonts w:ascii="Arial" w:hAnsi="Arial" w:cs="Arial"/>
        </w:rPr>
        <w:t>:</w:t>
      </w:r>
      <w:r w:rsidRPr="00CD7B29">
        <w:rPr>
          <w:rFonts w:ascii="Arial" w:hAnsi="Arial" w:cs="Arial"/>
          <w:b/>
        </w:rPr>
        <w:t xml:space="preserve"> </w:t>
      </w:r>
      <w:r w:rsidRPr="001434FE">
        <w:rPr>
          <w:rFonts w:ascii="Arial" w:hAnsi="Arial" w:cs="Arial"/>
          <w:b/>
        </w:rPr>
        <w:t>http://pres</w:t>
      </w:r>
      <w:r>
        <w:rPr>
          <w:rFonts w:ascii="Arial" w:hAnsi="Arial" w:cs="Arial"/>
          <w:b/>
        </w:rPr>
        <w:t>seportal.brandrevier.com/soudal</w:t>
      </w:r>
    </w:p>
    <w:p w14:paraId="77DFDC19" w14:textId="77777777" w:rsidR="005D48C0" w:rsidRDefault="005D48C0" w:rsidP="00172ABB">
      <w:pPr>
        <w:rPr>
          <w:rFonts w:ascii="Arial" w:hAnsi="Arial" w:cs="Arial"/>
        </w:rPr>
      </w:pPr>
    </w:p>
    <w:p w14:paraId="0C3E6F1C" w14:textId="77777777" w:rsidR="00172ABB" w:rsidRPr="00172ABB" w:rsidRDefault="00EF28AF" w:rsidP="00172ABB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8BE6D7" wp14:editId="612376CF">
                <wp:simplePos x="0" y="0"/>
                <wp:positionH relativeFrom="column">
                  <wp:posOffset>3314700</wp:posOffset>
                </wp:positionH>
                <wp:positionV relativeFrom="paragraph">
                  <wp:posOffset>182245</wp:posOffset>
                </wp:positionV>
                <wp:extent cx="2628900" cy="1613535"/>
                <wp:effectExtent l="0" t="0" r="0" b="0"/>
                <wp:wrapThrough wrapText="bothSides">
                  <wp:wrapPolygon edited="0">
                    <wp:start x="209" y="340"/>
                    <wp:lineTo x="209" y="20741"/>
                    <wp:lineTo x="21078" y="20741"/>
                    <wp:lineTo x="21078" y="340"/>
                    <wp:lineTo x="209" y="340"/>
                  </wp:wrapPolygon>
                </wp:wrapThrough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61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EEB8F" w14:textId="77777777" w:rsidR="009D4553" w:rsidRPr="001279B9" w:rsidRDefault="009D4553" w:rsidP="001279B9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 xml:space="preserve">Redaktion: </w:t>
                            </w:r>
                          </w:p>
                          <w:p w14:paraId="668F9A20" w14:textId="77777777" w:rsidR="009D4553" w:rsidRPr="001279B9" w:rsidRDefault="009D4553" w:rsidP="001279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Brandrevier GmbH </w:t>
                            </w:r>
                          </w:p>
                          <w:p w14:paraId="2E189AEA" w14:textId="77777777" w:rsidR="009D4553" w:rsidRPr="001279B9" w:rsidRDefault="009D4553" w:rsidP="001279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Tobias Nazemi</w:t>
                            </w:r>
                          </w:p>
                          <w:p w14:paraId="00FBBBF5" w14:textId="77777777" w:rsidR="009D4553" w:rsidRPr="001279B9" w:rsidRDefault="009D4553" w:rsidP="001279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Gemarkenstraße 138a </w:t>
                            </w:r>
                          </w:p>
                          <w:p w14:paraId="54665B47" w14:textId="77777777" w:rsidR="009D4553" w:rsidRPr="001279B9" w:rsidRDefault="009D4553" w:rsidP="001279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>45147 Essen 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br/>
                              <w:t>Tel.: +49 201 874 293 11</w:t>
                            </w:r>
                          </w:p>
                          <w:p w14:paraId="75C89240" w14:textId="2C143D8C" w:rsidR="009D4553" w:rsidRPr="001279B9" w:rsidRDefault="009D4553" w:rsidP="001279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>Mail:</w:t>
                            </w:r>
                            <w:r>
                              <w:rPr>
                                <w:rFonts w:ascii="Arial" w:hAnsi="Arial" w:cs="Arial"/>
                                <w:szCs w:val="22"/>
                              </w:rPr>
                              <w:t xml:space="preserve"> nazemi@brandrevier.com</w:t>
                            </w:r>
                            <w:r w:rsidRPr="001279B9">
                              <w:rPr>
                                <w:rFonts w:ascii="Arial" w:hAnsi="Arial" w:cs="Arial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261pt;margin-top:14.35pt;width:207pt;height:127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" filled="f" stroked="f">
                <v:textbox inset=",7.2pt,,7.2pt">
                  <w:txbxContent>
                    <w:p w14:paraId="19AEEB8F" w14:textId="77777777" w:rsidR="00513459" w:rsidRPr="001279B9" w:rsidRDefault="00513459" w:rsidP="001279B9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b/>
                          <w:szCs w:val="22"/>
                        </w:rPr>
                        <w:t xml:space="preserve">Redaktion: </w:t>
                      </w:r>
                    </w:p>
                    <w:p w14:paraId="668F9A20" w14:textId="77777777" w:rsidR="00513459" w:rsidRPr="001279B9" w:rsidRDefault="00513459" w:rsidP="001279B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>Brandrevier GmbH </w:t>
                      </w:r>
                    </w:p>
                    <w:p w14:paraId="2E189AEA" w14:textId="77777777" w:rsidR="00513459" w:rsidRPr="001279B9" w:rsidRDefault="00513459" w:rsidP="001279B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Cs w:val="22"/>
                        </w:rPr>
                        <w:t>Tobias Nazemi</w:t>
                      </w:r>
                    </w:p>
                    <w:p w14:paraId="00FBBBF5" w14:textId="77777777" w:rsidR="00513459" w:rsidRPr="001279B9" w:rsidRDefault="00513459" w:rsidP="001279B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>Gemarkenstraße 138a </w:t>
                      </w:r>
                    </w:p>
                    <w:p w14:paraId="54665B47" w14:textId="77777777" w:rsidR="00513459" w:rsidRPr="001279B9" w:rsidRDefault="00513459" w:rsidP="001279B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Cs w:val="22"/>
                        </w:rPr>
                        <w:t>45147 Essen </w:t>
                      </w:r>
                      <w:r>
                        <w:rPr>
                          <w:rFonts w:ascii="Arial" w:hAnsi="Arial" w:cs="Arial"/>
                          <w:szCs w:val="22"/>
                        </w:rPr>
                        <w:br/>
                        <w:t>Tel.: +49 201 874 293 11</w:t>
                      </w:r>
                    </w:p>
                    <w:p w14:paraId="75C89240" w14:textId="2C143D8C" w:rsidR="00513459" w:rsidRPr="001279B9" w:rsidRDefault="00513459" w:rsidP="001279B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1279B9">
                        <w:rPr>
                          <w:rFonts w:ascii="Arial" w:hAnsi="Arial" w:cs="Arial"/>
                          <w:szCs w:val="22"/>
                        </w:rPr>
                        <w:t>Mail:</w:t>
                      </w:r>
                      <w:r>
                        <w:rPr>
                          <w:rFonts w:ascii="Arial" w:hAnsi="Arial" w:cs="Arial"/>
                          <w:szCs w:val="22"/>
                        </w:rPr>
                        <w:t xml:space="preserve"> nazemi@brandrevier.com</w:t>
                      </w:r>
                      <w:r w:rsidRPr="001279B9">
                        <w:rPr>
                          <w:rFonts w:ascii="Arial" w:hAnsi="Arial" w:cs="Arial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2392C35" w14:textId="77777777" w:rsidR="001279B9" w:rsidRPr="001279B9" w:rsidRDefault="00EF28AF" w:rsidP="001279B9">
      <w:pPr>
        <w:pStyle w:val="Fuzeile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91BF96" wp14:editId="7A6FB5E8">
                <wp:simplePos x="0" y="0"/>
                <wp:positionH relativeFrom="column">
                  <wp:posOffset>-113665</wp:posOffset>
                </wp:positionH>
                <wp:positionV relativeFrom="paragraph">
                  <wp:posOffset>6985</wp:posOffset>
                </wp:positionV>
                <wp:extent cx="2743200" cy="255079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55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55643B" w14:textId="77777777" w:rsidR="009D4553" w:rsidRPr="00513459" w:rsidRDefault="009D4553" w:rsidP="001279B9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  <w:r w:rsidRPr="00513459"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  <w:t xml:space="preserve">Herausgeber: </w:t>
                            </w:r>
                          </w:p>
                          <w:p w14:paraId="31F312FC" w14:textId="77777777" w:rsidR="009D4553" w:rsidRPr="00513459" w:rsidRDefault="009D4553" w:rsidP="001279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513459">
                              <w:rPr>
                                <w:rFonts w:ascii="Arial" w:hAnsi="Arial" w:cs="Arial"/>
                                <w:szCs w:val="22"/>
                              </w:rPr>
                              <w:t>Soudal N.V. ·Deutschland</w:t>
                            </w:r>
                          </w:p>
                          <w:p w14:paraId="552C286F" w14:textId="77777777" w:rsidR="009D4553" w:rsidRPr="00513459" w:rsidRDefault="009D4553" w:rsidP="001279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513459">
                              <w:rPr>
                                <w:rFonts w:ascii="Arial" w:hAnsi="Arial" w:cs="Arial"/>
                                <w:szCs w:val="22"/>
                              </w:rPr>
                              <w:t xml:space="preserve">Pressekontakt: Alexander von </w:t>
                            </w:r>
                            <w:proofErr w:type="spellStart"/>
                            <w:r w:rsidRPr="00513459">
                              <w:rPr>
                                <w:rFonts w:ascii="Arial" w:hAnsi="Arial" w:cs="Arial"/>
                                <w:szCs w:val="22"/>
                              </w:rPr>
                              <w:t>Vulté</w:t>
                            </w:r>
                            <w:proofErr w:type="spellEnd"/>
                          </w:p>
                          <w:p w14:paraId="1A1810D4" w14:textId="77777777" w:rsidR="009D4553" w:rsidRPr="00513459" w:rsidRDefault="009D4553" w:rsidP="001279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513459">
                              <w:rPr>
                                <w:rFonts w:ascii="Arial" w:hAnsi="Arial" w:cs="Arial"/>
                                <w:szCs w:val="22"/>
                              </w:rPr>
                              <w:t xml:space="preserve">Olof-Palme-Straße 13 </w:t>
                            </w:r>
                          </w:p>
                          <w:p w14:paraId="284A5B13" w14:textId="77777777" w:rsidR="009D4553" w:rsidRPr="00513459" w:rsidRDefault="009D4553" w:rsidP="001279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513459">
                              <w:rPr>
                                <w:rFonts w:ascii="Arial" w:hAnsi="Arial" w:cs="Arial"/>
                                <w:szCs w:val="22"/>
                              </w:rPr>
                              <w:t>D-51371 Leverkusen</w:t>
                            </w:r>
                          </w:p>
                          <w:p w14:paraId="4794BB5F" w14:textId="77777777" w:rsidR="009D4553" w:rsidRPr="00513459" w:rsidRDefault="009D4553" w:rsidP="001279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Cs w:val="22"/>
                              </w:rPr>
                            </w:pPr>
                            <w:r w:rsidRPr="00513459">
                              <w:rPr>
                                <w:rFonts w:ascii="Arial" w:hAnsi="Arial" w:cs="Arial"/>
                                <w:szCs w:val="22"/>
                              </w:rPr>
                              <w:t>Telefon: +49 214 690 436</w:t>
                            </w:r>
                          </w:p>
                          <w:p w14:paraId="2FE512B0" w14:textId="77777777" w:rsidR="009D4553" w:rsidRPr="00513459" w:rsidRDefault="009D4553" w:rsidP="001279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513459">
                              <w:rPr>
                                <w:rFonts w:ascii="Arial" w:hAnsi="Arial" w:cs="Arial"/>
                                <w:szCs w:val="22"/>
                              </w:rPr>
                              <w:t xml:space="preserve">Mail: </w:t>
                            </w:r>
                            <w:hyperlink r:id="rId10" w:history="1">
                              <w:r w:rsidRPr="00513459">
                                <w:rPr>
                                  <w:rStyle w:val="Link"/>
                                  <w:rFonts w:ascii="Arial" w:hAnsi="Arial" w:cs="Arial"/>
                                  <w:color w:val="auto"/>
                                  <w:szCs w:val="22"/>
                                  <w:u w:val="none"/>
                                </w:rPr>
                                <w:t>vonVulte@soudal.com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8.9pt;margin-top:.55pt;width:3in;height:200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" filled="f" stroked="f">
                <v:textbox inset=",7.2pt,,7.2pt">
                  <w:txbxContent>
                    <w:p w14:paraId="4755643B" w14:textId="77777777" w:rsidR="00513459" w:rsidRPr="00513459" w:rsidRDefault="00513459" w:rsidP="001279B9">
                      <w:pPr>
                        <w:spacing w:line="360" w:lineRule="auto"/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  <w:r w:rsidRPr="00513459">
                        <w:rPr>
                          <w:rFonts w:ascii="Arial" w:hAnsi="Arial" w:cs="Arial"/>
                          <w:b/>
                          <w:szCs w:val="22"/>
                        </w:rPr>
                        <w:t xml:space="preserve">Herausgeber: </w:t>
                      </w:r>
                    </w:p>
                    <w:p w14:paraId="31F312FC" w14:textId="77777777" w:rsidR="00513459" w:rsidRPr="00513459" w:rsidRDefault="00513459" w:rsidP="001279B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proofErr w:type="spellStart"/>
                      <w:r w:rsidRPr="00513459">
                        <w:rPr>
                          <w:rFonts w:ascii="Arial" w:hAnsi="Arial" w:cs="Arial"/>
                          <w:szCs w:val="22"/>
                        </w:rPr>
                        <w:t>Soudal</w:t>
                      </w:r>
                      <w:proofErr w:type="spellEnd"/>
                      <w:r w:rsidRPr="00513459">
                        <w:rPr>
                          <w:rFonts w:ascii="Arial" w:hAnsi="Arial" w:cs="Arial"/>
                          <w:szCs w:val="22"/>
                        </w:rPr>
                        <w:t xml:space="preserve"> N.V. ·Deutschland</w:t>
                      </w:r>
                    </w:p>
                    <w:p w14:paraId="552C286F" w14:textId="77777777" w:rsidR="00513459" w:rsidRPr="00513459" w:rsidRDefault="00513459" w:rsidP="001279B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513459">
                        <w:rPr>
                          <w:rFonts w:ascii="Arial" w:hAnsi="Arial" w:cs="Arial"/>
                          <w:szCs w:val="22"/>
                        </w:rPr>
                        <w:t xml:space="preserve">Pressekontakt: Alexander von </w:t>
                      </w:r>
                      <w:proofErr w:type="spellStart"/>
                      <w:r w:rsidRPr="00513459">
                        <w:rPr>
                          <w:rFonts w:ascii="Arial" w:hAnsi="Arial" w:cs="Arial"/>
                          <w:szCs w:val="22"/>
                        </w:rPr>
                        <w:t>Vulté</w:t>
                      </w:r>
                      <w:proofErr w:type="spellEnd"/>
                    </w:p>
                    <w:p w14:paraId="1A1810D4" w14:textId="77777777" w:rsidR="00513459" w:rsidRPr="00513459" w:rsidRDefault="00513459" w:rsidP="001279B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513459">
                        <w:rPr>
                          <w:rFonts w:ascii="Arial" w:hAnsi="Arial" w:cs="Arial"/>
                          <w:szCs w:val="22"/>
                        </w:rPr>
                        <w:t xml:space="preserve">Olof-Palme-Straße 13 </w:t>
                      </w:r>
                    </w:p>
                    <w:p w14:paraId="284A5B13" w14:textId="77777777" w:rsidR="00513459" w:rsidRPr="00513459" w:rsidRDefault="00513459" w:rsidP="001279B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513459">
                        <w:rPr>
                          <w:rFonts w:ascii="Arial" w:hAnsi="Arial" w:cs="Arial"/>
                          <w:szCs w:val="22"/>
                        </w:rPr>
                        <w:t>D-51371 Leverkusen</w:t>
                      </w:r>
                    </w:p>
                    <w:p w14:paraId="4794BB5F" w14:textId="77777777" w:rsidR="00513459" w:rsidRPr="00513459" w:rsidRDefault="00513459" w:rsidP="001279B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Cs w:val="22"/>
                        </w:rPr>
                      </w:pPr>
                      <w:r w:rsidRPr="00513459">
                        <w:rPr>
                          <w:rFonts w:ascii="Arial" w:hAnsi="Arial" w:cs="Arial"/>
                          <w:szCs w:val="22"/>
                        </w:rPr>
                        <w:t>Telefon: +49 214 690 436</w:t>
                      </w:r>
                    </w:p>
                    <w:p w14:paraId="2FE512B0" w14:textId="77777777" w:rsidR="00513459" w:rsidRPr="00513459" w:rsidRDefault="00513459" w:rsidP="001279B9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8"/>
                        </w:rPr>
                      </w:pPr>
                      <w:r w:rsidRPr="00513459">
                        <w:rPr>
                          <w:rFonts w:ascii="Arial" w:hAnsi="Arial" w:cs="Arial"/>
                          <w:szCs w:val="22"/>
                        </w:rPr>
                        <w:t xml:space="preserve">Mail: </w:t>
                      </w:r>
                      <w:hyperlink r:id="rId11" w:history="1">
                        <w:r w:rsidRPr="00513459">
                          <w:rPr>
                            <w:rStyle w:val="Link"/>
                            <w:rFonts w:ascii="Arial" w:hAnsi="Arial" w:cs="Arial"/>
                            <w:color w:val="auto"/>
                            <w:szCs w:val="22"/>
                            <w:u w:val="none"/>
                          </w:rPr>
                          <w:t>vonVulte@soudal.com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7661DF71" w14:textId="77777777" w:rsidR="009177EC" w:rsidRPr="00172ABB" w:rsidRDefault="009177EC" w:rsidP="00172ABB">
      <w:pPr>
        <w:tabs>
          <w:tab w:val="left" w:pos="960"/>
        </w:tabs>
        <w:rPr>
          <w:rFonts w:ascii="Arial" w:hAnsi="Arial" w:cs="Arial"/>
        </w:rPr>
      </w:pPr>
    </w:p>
    <w:sectPr w:rsidR="009177EC" w:rsidRPr="00172ABB" w:rsidSect="00A172C4">
      <w:headerReference w:type="default" r:id="rId12"/>
      <w:pgSz w:w="11900" w:h="16840"/>
      <w:pgMar w:top="2835" w:right="1695" w:bottom="992" w:left="1418" w:header="425" w:footer="22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E673AE" w14:textId="77777777" w:rsidR="009D4553" w:rsidRDefault="009D4553" w:rsidP="006712BF">
      <w:r>
        <w:separator/>
      </w:r>
    </w:p>
  </w:endnote>
  <w:endnote w:type="continuationSeparator" w:id="0">
    <w:p w14:paraId="5C69DFBF" w14:textId="77777777" w:rsidR="009D4553" w:rsidRDefault="009D4553" w:rsidP="006712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A26C02" w14:textId="77777777" w:rsidR="009D4553" w:rsidRDefault="009D4553" w:rsidP="006712BF">
      <w:r>
        <w:separator/>
      </w:r>
    </w:p>
  </w:footnote>
  <w:footnote w:type="continuationSeparator" w:id="0">
    <w:p w14:paraId="59FE2447" w14:textId="77777777" w:rsidR="009D4553" w:rsidRDefault="009D4553" w:rsidP="006712B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ABD112" w14:textId="77777777" w:rsidR="009D4553" w:rsidRDefault="009D4553" w:rsidP="006712BF">
    <w:pPr>
      <w:pStyle w:val="Kopfzeile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/>
  <w:revisionView w:markup="0"/>
  <w:doNotTrackMoves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321"/>
    <w:rsid w:val="00023697"/>
    <w:rsid w:val="00052657"/>
    <w:rsid w:val="00064E15"/>
    <w:rsid w:val="00073DB8"/>
    <w:rsid w:val="00087B1F"/>
    <w:rsid w:val="000937F4"/>
    <w:rsid w:val="00096F47"/>
    <w:rsid w:val="000A416A"/>
    <w:rsid w:val="000C2C2D"/>
    <w:rsid w:val="000C7110"/>
    <w:rsid w:val="000D1992"/>
    <w:rsid w:val="000E30AD"/>
    <w:rsid w:val="000E4AED"/>
    <w:rsid w:val="000E73E8"/>
    <w:rsid w:val="000F2C32"/>
    <w:rsid w:val="000F5E1E"/>
    <w:rsid w:val="00100AFA"/>
    <w:rsid w:val="00101B01"/>
    <w:rsid w:val="00107E01"/>
    <w:rsid w:val="00114EE4"/>
    <w:rsid w:val="00125BB4"/>
    <w:rsid w:val="001279B9"/>
    <w:rsid w:val="001302E5"/>
    <w:rsid w:val="00132458"/>
    <w:rsid w:val="00135A57"/>
    <w:rsid w:val="001504AD"/>
    <w:rsid w:val="001606B5"/>
    <w:rsid w:val="001658FF"/>
    <w:rsid w:val="0017067C"/>
    <w:rsid w:val="001717BF"/>
    <w:rsid w:val="00172ABB"/>
    <w:rsid w:val="00181216"/>
    <w:rsid w:val="00197158"/>
    <w:rsid w:val="001B4F51"/>
    <w:rsid w:val="001E2B8C"/>
    <w:rsid w:val="001F165E"/>
    <w:rsid w:val="002002D6"/>
    <w:rsid w:val="00220851"/>
    <w:rsid w:val="00240E5D"/>
    <w:rsid w:val="00245E71"/>
    <w:rsid w:val="00271A09"/>
    <w:rsid w:val="00271D86"/>
    <w:rsid w:val="00276C6E"/>
    <w:rsid w:val="00292169"/>
    <w:rsid w:val="002958BC"/>
    <w:rsid w:val="002A1A9A"/>
    <w:rsid w:val="002B02D4"/>
    <w:rsid w:val="002B4ABF"/>
    <w:rsid w:val="002C7AF1"/>
    <w:rsid w:val="002E0CF9"/>
    <w:rsid w:val="002E3855"/>
    <w:rsid w:val="00315494"/>
    <w:rsid w:val="00343E1E"/>
    <w:rsid w:val="00353321"/>
    <w:rsid w:val="00356D4A"/>
    <w:rsid w:val="0036562F"/>
    <w:rsid w:val="00373423"/>
    <w:rsid w:val="0037430B"/>
    <w:rsid w:val="0038598C"/>
    <w:rsid w:val="00386DDC"/>
    <w:rsid w:val="003A1055"/>
    <w:rsid w:val="003B2EED"/>
    <w:rsid w:val="003C5A77"/>
    <w:rsid w:val="003C6B12"/>
    <w:rsid w:val="003D3E91"/>
    <w:rsid w:val="003F7992"/>
    <w:rsid w:val="00403D2A"/>
    <w:rsid w:val="00405E11"/>
    <w:rsid w:val="00410848"/>
    <w:rsid w:val="00411779"/>
    <w:rsid w:val="00431C9D"/>
    <w:rsid w:val="00432774"/>
    <w:rsid w:val="004354F7"/>
    <w:rsid w:val="00440BAE"/>
    <w:rsid w:val="0044670A"/>
    <w:rsid w:val="004564B4"/>
    <w:rsid w:val="00464369"/>
    <w:rsid w:val="00467CE2"/>
    <w:rsid w:val="00473B77"/>
    <w:rsid w:val="00477397"/>
    <w:rsid w:val="004B28A6"/>
    <w:rsid w:val="004B6F40"/>
    <w:rsid w:val="004C0B1F"/>
    <w:rsid w:val="004C6207"/>
    <w:rsid w:val="004E0475"/>
    <w:rsid w:val="004E4F5D"/>
    <w:rsid w:val="004F03F2"/>
    <w:rsid w:val="004F5589"/>
    <w:rsid w:val="00513459"/>
    <w:rsid w:val="00515F11"/>
    <w:rsid w:val="00517C12"/>
    <w:rsid w:val="00522A0F"/>
    <w:rsid w:val="00524633"/>
    <w:rsid w:val="00530552"/>
    <w:rsid w:val="005322E4"/>
    <w:rsid w:val="005611CA"/>
    <w:rsid w:val="00573AF4"/>
    <w:rsid w:val="00586C8F"/>
    <w:rsid w:val="005A4A04"/>
    <w:rsid w:val="005D238A"/>
    <w:rsid w:val="005D48C0"/>
    <w:rsid w:val="005D60ED"/>
    <w:rsid w:val="005E14D7"/>
    <w:rsid w:val="005F1C3B"/>
    <w:rsid w:val="006133AC"/>
    <w:rsid w:val="00620D8A"/>
    <w:rsid w:val="006274A0"/>
    <w:rsid w:val="00636EE6"/>
    <w:rsid w:val="006505ED"/>
    <w:rsid w:val="00656C8D"/>
    <w:rsid w:val="006712BF"/>
    <w:rsid w:val="00683881"/>
    <w:rsid w:val="00690031"/>
    <w:rsid w:val="006A0511"/>
    <w:rsid w:val="006A28CD"/>
    <w:rsid w:val="006A6409"/>
    <w:rsid w:val="006B1B45"/>
    <w:rsid w:val="006B3BC2"/>
    <w:rsid w:val="006C066C"/>
    <w:rsid w:val="006E1204"/>
    <w:rsid w:val="006E2C31"/>
    <w:rsid w:val="006E56CE"/>
    <w:rsid w:val="006F2191"/>
    <w:rsid w:val="006F6C3B"/>
    <w:rsid w:val="00704620"/>
    <w:rsid w:val="0071450B"/>
    <w:rsid w:val="00715AD7"/>
    <w:rsid w:val="00724D7A"/>
    <w:rsid w:val="00727B62"/>
    <w:rsid w:val="00730D80"/>
    <w:rsid w:val="00741E48"/>
    <w:rsid w:val="007519B2"/>
    <w:rsid w:val="007521BC"/>
    <w:rsid w:val="00763333"/>
    <w:rsid w:val="00770752"/>
    <w:rsid w:val="00770C1B"/>
    <w:rsid w:val="0077583A"/>
    <w:rsid w:val="00775DEC"/>
    <w:rsid w:val="00777406"/>
    <w:rsid w:val="0078163B"/>
    <w:rsid w:val="00783626"/>
    <w:rsid w:val="00792512"/>
    <w:rsid w:val="007A4F52"/>
    <w:rsid w:val="007A549A"/>
    <w:rsid w:val="007A5AD8"/>
    <w:rsid w:val="007C0BE9"/>
    <w:rsid w:val="007C30AC"/>
    <w:rsid w:val="007D4E82"/>
    <w:rsid w:val="007E2275"/>
    <w:rsid w:val="007F4165"/>
    <w:rsid w:val="00812528"/>
    <w:rsid w:val="00812E9D"/>
    <w:rsid w:val="00814688"/>
    <w:rsid w:val="00831746"/>
    <w:rsid w:val="00837BAA"/>
    <w:rsid w:val="008470D4"/>
    <w:rsid w:val="00850C81"/>
    <w:rsid w:val="0086495E"/>
    <w:rsid w:val="00877091"/>
    <w:rsid w:val="00884A3D"/>
    <w:rsid w:val="00885DA6"/>
    <w:rsid w:val="00890C3F"/>
    <w:rsid w:val="008C2ADA"/>
    <w:rsid w:val="008D484B"/>
    <w:rsid w:val="008E6D12"/>
    <w:rsid w:val="00913DCE"/>
    <w:rsid w:val="009177EC"/>
    <w:rsid w:val="009234AE"/>
    <w:rsid w:val="0094037E"/>
    <w:rsid w:val="00952579"/>
    <w:rsid w:val="00961DAD"/>
    <w:rsid w:val="00976D75"/>
    <w:rsid w:val="009809A6"/>
    <w:rsid w:val="00980E54"/>
    <w:rsid w:val="00982CE1"/>
    <w:rsid w:val="009B1183"/>
    <w:rsid w:val="009B13F2"/>
    <w:rsid w:val="009B61D0"/>
    <w:rsid w:val="009C1DE9"/>
    <w:rsid w:val="009D4553"/>
    <w:rsid w:val="009E02B2"/>
    <w:rsid w:val="009E2B97"/>
    <w:rsid w:val="009F0448"/>
    <w:rsid w:val="009F3066"/>
    <w:rsid w:val="009F5B3E"/>
    <w:rsid w:val="00A0103C"/>
    <w:rsid w:val="00A07781"/>
    <w:rsid w:val="00A12847"/>
    <w:rsid w:val="00A13267"/>
    <w:rsid w:val="00A172C4"/>
    <w:rsid w:val="00A2608C"/>
    <w:rsid w:val="00A27783"/>
    <w:rsid w:val="00A32877"/>
    <w:rsid w:val="00A37A0E"/>
    <w:rsid w:val="00A50CF8"/>
    <w:rsid w:val="00A5238F"/>
    <w:rsid w:val="00A56B6E"/>
    <w:rsid w:val="00A61140"/>
    <w:rsid w:val="00A82271"/>
    <w:rsid w:val="00A90A5A"/>
    <w:rsid w:val="00A9310B"/>
    <w:rsid w:val="00A94A71"/>
    <w:rsid w:val="00AB4DA3"/>
    <w:rsid w:val="00AC37F5"/>
    <w:rsid w:val="00AE0705"/>
    <w:rsid w:val="00AE4D2D"/>
    <w:rsid w:val="00AE62B7"/>
    <w:rsid w:val="00AF53AB"/>
    <w:rsid w:val="00B05A91"/>
    <w:rsid w:val="00B455B7"/>
    <w:rsid w:val="00B70D78"/>
    <w:rsid w:val="00B72147"/>
    <w:rsid w:val="00B94EB6"/>
    <w:rsid w:val="00BA3D1C"/>
    <w:rsid w:val="00BB1DD7"/>
    <w:rsid w:val="00BB76CC"/>
    <w:rsid w:val="00BC2627"/>
    <w:rsid w:val="00BC321F"/>
    <w:rsid w:val="00BD1CE0"/>
    <w:rsid w:val="00BE1C85"/>
    <w:rsid w:val="00BE22CA"/>
    <w:rsid w:val="00BE5909"/>
    <w:rsid w:val="00BF0C39"/>
    <w:rsid w:val="00BF281A"/>
    <w:rsid w:val="00C066E9"/>
    <w:rsid w:val="00C07FEF"/>
    <w:rsid w:val="00C240DE"/>
    <w:rsid w:val="00C604D4"/>
    <w:rsid w:val="00C62ACF"/>
    <w:rsid w:val="00C64E08"/>
    <w:rsid w:val="00C6633D"/>
    <w:rsid w:val="00C7054C"/>
    <w:rsid w:val="00C81514"/>
    <w:rsid w:val="00C82958"/>
    <w:rsid w:val="00C93453"/>
    <w:rsid w:val="00CA0BDC"/>
    <w:rsid w:val="00CA1452"/>
    <w:rsid w:val="00CA72EA"/>
    <w:rsid w:val="00CC02CC"/>
    <w:rsid w:val="00CC17CE"/>
    <w:rsid w:val="00CD0748"/>
    <w:rsid w:val="00CD7B29"/>
    <w:rsid w:val="00CF2377"/>
    <w:rsid w:val="00D054B6"/>
    <w:rsid w:val="00D10D5F"/>
    <w:rsid w:val="00D14CD9"/>
    <w:rsid w:val="00D24E14"/>
    <w:rsid w:val="00D264F9"/>
    <w:rsid w:val="00D47BCE"/>
    <w:rsid w:val="00D51BAC"/>
    <w:rsid w:val="00D548A2"/>
    <w:rsid w:val="00D57C91"/>
    <w:rsid w:val="00D64221"/>
    <w:rsid w:val="00D66B06"/>
    <w:rsid w:val="00D71FCA"/>
    <w:rsid w:val="00DA127F"/>
    <w:rsid w:val="00DB1572"/>
    <w:rsid w:val="00DC2817"/>
    <w:rsid w:val="00DC7498"/>
    <w:rsid w:val="00DF2F83"/>
    <w:rsid w:val="00E14BE6"/>
    <w:rsid w:val="00E26591"/>
    <w:rsid w:val="00E636BA"/>
    <w:rsid w:val="00E77B5A"/>
    <w:rsid w:val="00E835FC"/>
    <w:rsid w:val="00E908B2"/>
    <w:rsid w:val="00E96AA5"/>
    <w:rsid w:val="00EB3351"/>
    <w:rsid w:val="00EB54F5"/>
    <w:rsid w:val="00EC224F"/>
    <w:rsid w:val="00EC289C"/>
    <w:rsid w:val="00EC2DB1"/>
    <w:rsid w:val="00EC6268"/>
    <w:rsid w:val="00EC693E"/>
    <w:rsid w:val="00ED3366"/>
    <w:rsid w:val="00EE0BBD"/>
    <w:rsid w:val="00EE4F71"/>
    <w:rsid w:val="00EF28AF"/>
    <w:rsid w:val="00EF47E3"/>
    <w:rsid w:val="00EF4F22"/>
    <w:rsid w:val="00F22DD0"/>
    <w:rsid w:val="00F31FA7"/>
    <w:rsid w:val="00F3215D"/>
    <w:rsid w:val="00F4272A"/>
    <w:rsid w:val="00F4329D"/>
    <w:rsid w:val="00F45BCE"/>
    <w:rsid w:val="00F62535"/>
    <w:rsid w:val="00F63B35"/>
    <w:rsid w:val="00F64021"/>
    <w:rsid w:val="00F86CB5"/>
    <w:rsid w:val="00F9529B"/>
    <w:rsid w:val="00F9576E"/>
    <w:rsid w:val="00FA5E82"/>
    <w:rsid w:val="00FB1DC3"/>
    <w:rsid w:val="00FB301F"/>
    <w:rsid w:val="00FC5924"/>
    <w:rsid w:val="00FD1A33"/>
    <w:rsid w:val="00FD2FE2"/>
    <w:rsid w:val="00FD38F7"/>
    <w:rsid w:val="00FF1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38AB9E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B2EED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link w:val="Sprechblasentext"/>
    <w:uiPriority w:val="99"/>
    <w:semiHidden/>
    <w:rsid w:val="003B2EED"/>
    <w:rPr>
      <w:rFonts w:ascii="Lucida Grande" w:hAnsi="Lucida Grande"/>
      <w:sz w:val="18"/>
      <w:szCs w:val="18"/>
    </w:rPr>
  </w:style>
  <w:style w:type="character" w:styleId="Link">
    <w:name w:val="Hyperlink"/>
    <w:uiPriority w:val="99"/>
    <w:unhideWhenUsed/>
    <w:rsid w:val="009177EC"/>
    <w:rPr>
      <w:color w:val="0000FF"/>
      <w:u w:val="single"/>
    </w:rPr>
  </w:style>
  <w:style w:type="paragraph" w:styleId="Kopfzeile">
    <w:name w:val="header"/>
    <w:basedOn w:val="Standard"/>
    <w:link w:val="KopfzeileZeichen"/>
    <w:uiPriority w:val="99"/>
    <w:unhideWhenUsed/>
    <w:rsid w:val="006712BF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6712BF"/>
    <w:rPr>
      <w:sz w:val="24"/>
      <w:szCs w:val="24"/>
    </w:rPr>
  </w:style>
  <w:style w:type="paragraph" w:styleId="Fuzeile">
    <w:name w:val="footer"/>
    <w:basedOn w:val="Standard"/>
    <w:link w:val="FuzeileZeichen"/>
    <w:uiPriority w:val="99"/>
    <w:unhideWhenUsed/>
    <w:rsid w:val="006712BF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6712BF"/>
    <w:rPr>
      <w:sz w:val="24"/>
      <w:szCs w:val="24"/>
    </w:rPr>
  </w:style>
  <w:style w:type="character" w:styleId="GesichteterLink">
    <w:name w:val="FollowedHyperlink"/>
    <w:uiPriority w:val="99"/>
    <w:semiHidden/>
    <w:unhideWhenUsed/>
    <w:rsid w:val="006C066C"/>
    <w:rPr>
      <w:color w:val="800080"/>
      <w:u w:val="single"/>
    </w:rPr>
  </w:style>
  <w:style w:type="character" w:customStyle="1" w:styleId="hall-name">
    <w:name w:val="hall-name"/>
    <w:rsid w:val="0071450B"/>
  </w:style>
  <w:style w:type="paragraph" w:customStyle="1" w:styleId="Text">
    <w:name w:val="Text"/>
    <w:rsid w:val="0041177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B2EED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link w:val="Sprechblasentext"/>
    <w:uiPriority w:val="99"/>
    <w:semiHidden/>
    <w:rsid w:val="003B2EED"/>
    <w:rPr>
      <w:rFonts w:ascii="Lucida Grande" w:hAnsi="Lucida Grande"/>
      <w:sz w:val="18"/>
      <w:szCs w:val="18"/>
    </w:rPr>
  </w:style>
  <w:style w:type="character" w:styleId="Link">
    <w:name w:val="Hyperlink"/>
    <w:uiPriority w:val="99"/>
    <w:unhideWhenUsed/>
    <w:rsid w:val="009177EC"/>
    <w:rPr>
      <w:color w:val="0000FF"/>
      <w:u w:val="single"/>
    </w:rPr>
  </w:style>
  <w:style w:type="paragraph" w:styleId="Kopfzeile">
    <w:name w:val="header"/>
    <w:basedOn w:val="Standard"/>
    <w:link w:val="KopfzeileZeichen"/>
    <w:uiPriority w:val="99"/>
    <w:unhideWhenUsed/>
    <w:rsid w:val="006712BF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6712BF"/>
    <w:rPr>
      <w:sz w:val="24"/>
      <w:szCs w:val="24"/>
    </w:rPr>
  </w:style>
  <w:style w:type="paragraph" w:styleId="Fuzeile">
    <w:name w:val="footer"/>
    <w:basedOn w:val="Standard"/>
    <w:link w:val="FuzeileZeichen"/>
    <w:uiPriority w:val="99"/>
    <w:unhideWhenUsed/>
    <w:rsid w:val="006712BF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6712BF"/>
    <w:rPr>
      <w:sz w:val="24"/>
      <w:szCs w:val="24"/>
    </w:rPr>
  </w:style>
  <w:style w:type="character" w:styleId="GesichteterLink">
    <w:name w:val="FollowedHyperlink"/>
    <w:uiPriority w:val="99"/>
    <w:semiHidden/>
    <w:unhideWhenUsed/>
    <w:rsid w:val="006C066C"/>
    <w:rPr>
      <w:color w:val="800080"/>
      <w:u w:val="single"/>
    </w:rPr>
  </w:style>
  <w:style w:type="character" w:customStyle="1" w:styleId="hall-name">
    <w:name w:val="hall-name"/>
    <w:rsid w:val="0071450B"/>
  </w:style>
  <w:style w:type="paragraph" w:customStyle="1" w:styleId="Text">
    <w:name w:val="Text"/>
    <w:rsid w:val="0041177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vonVulte@soudal.com" TargetMode="External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yperlink" Target="mailto:vonVulte@soudal.com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8BFE1AB-7BAE-E34D-8F29-CC8DD674B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715</Words>
  <Characters>4506</Characters>
  <Application>Microsoft Macintosh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comessen public relations GmbH</Company>
  <LinksUpToDate>false</LinksUpToDate>
  <CharactersWithSpaces>5211</CharactersWithSpaces>
  <SharedDoc>false</SharedDoc>
  <HyperlinkBase/>
  <HLinks>
    <vt:vector size="12" baseType="variant">
      <vt:variant>
        <vt:i4>5374076</vt:i4>
      </vt:variant>
      <vt:variant>
        <vt:i4>3</vt:i4>
      </vt:variant>
      <vt:variant>
        <vt:i4>0</vt:i4>
      </vt:variant>
      <vt:variant>
        <vt:i4>5</vt:i4>
      </vt:variant>
      <vt:variant>
        <vt:lpwstr>mailto:vonVulte@soudal.com</vt:lpwstr>
      </vt:variant>
      <vt:variant>
        <vt:lpwstr/>
      </vt:variant>
      <vt:variant>
        <vt:i4>6750256</vt:i4>
      </vt:variant>
      <vt:variant>
        <vt:i4>0</vt:i4>
      </vt:variant>
      <vt:variant>
        <vt:i4>0</vt:i4>
      </vt:variant>
      <vt:variant>
        <vt:i4>5</vt:i4>
      </vt:variant>
      <vt:variant>
        <vt:lpwstr>mailto:Nazemi@brandrevier.com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Tobias Nazemi</dc:creator>
  <cp:keywords/>
  <dc:description/>
  <cp:lastModifiedBy>Anja Nazemi</cp:lastModifiedBy>
  <cp:revision>2</cp:revision>
  <cp:lastPrinted>2016-09-28T10:04:00Z</cp:lastPrinted>
  <dcterms:created xsi:type="dcterms:W3CDTF">2017-01-10T11:58:00Z</dcterms:created>
  <dcterms:modified xsi:type="dcterms:W3CDTF">2017-01-10T11:58:00Z</dcterms:modified>
  <cp:category/>
</cp:coreProperties>
</file>