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B8686" w14:textId="77777777" w:rsidR="000F5BC9" w:rsidRDefault="000F5BC9" w:rsidP="000F5BC9">
      <w:pPr>
        <w:spacing w:line="360" w:lineRule="auto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PRESSEINFORMATION</w:t>
      </w:r>
    </w:p>
    <w:p w14:paraId="68F48D32" w14:textId="77777777" w:rsidR="000F5BC9" w:rsidRDefault="000F5BC9" w:rsidP="000F5BC9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März 2017</w:t>
      </w:r>
    </w:p>
    <w:p w14:paraId="08D99670" w14:textId="77777777" w:rsidR="000F5BC9" w:rsidRDefault="000F5BC9" w:rsidP="000F5BC9">
      <w:pPr>
        <w:spacing w:line="360" w:lineRule="auto"/>
        <w:rPr>
          <w:rFonts w:ascii="Arial" w:hAnsi="Arial"/>
          <w:b/>
          <w:sz w:val="32"/>
        </w:rPr>
      </w:pPr>
    </w:p>
    <w:p w14:paraId="33B0F21E" w14:textId="77777777" w:rsidR="005B2801" w:rsidRPr="007D664A" w:rsidRDefault="005B2801" w:rsidP="005B2801">
      <w:pPr>
        <w:spacing w:line="36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Neues PU-Schaumsortiment von </w:t>
      </w:r>
      <w:proofErr w:type="spellStart"/>
      <w:r>
        <w:rPr>
          <w:rFonts w:ascii="Arial" w:hAnsi="Arial" w:cs="Arial"/>
          <w:b/>
          <w:sz w:val="36"/>
        </w:rPr>
        <w:t>Soudal</w:t>
      </w:r>
      <w:proofErr w:type="spellEnd"/>
    </w:p>
    <w:p w14:paraId="26454224" w14:textId="77777777" w:rsidR="005B2801" w:rsidRPr="00EC5974" w:rsidRDefault="005B2801" w:rsidP="005B2801">
      <w:pPr>
        <w:spacing w:line="360" w:lineRule="auto"/>
        <w:rPr>
          <w:rFonts w:ascii="Arial" w:hAnsi="Arial" w:cs="Arial"/>
          <w:b/>
        </w:rPr>
      </w:pPr>
      <w:r w:rsidRPr="00EC5974">
        <w:rPr>
          <w:rFonts w:ascii="Arial" w:hAnsi="Arial" w:cs="Arial"/>
          <w:b/>
        </w:rPr>
        <w:t xml:space="preserve">Komplettsortiment für den </w:t>
      </w:r>
      <w:r>
        <w:rPr>
          <w:rFonts w:ascii="Arial" w:hAnsi="Arial" w:cs="Arial"/>
          <w:b/>
        </w:rPr>
        <w:t>Heimwerker / Für jede Anwendung das passende Produkt</w:t>
      </w:r>
    </w:p>
    <w:p w14:paraId="4A071F5E" w14:textId="77777777" w:rsidR="005B2801" w:rsidRPr="006712BF" w:rsidRDefault="005B2801" w:rsidP="005B2801">
      <w:pPr>
        <w:spacing w:line="360" w:lineRule="auto"/>
        <w:rPr>
          <w:rFonts w:ascii="Arial" w:hAnsi="Arial" w:cs="Arial"/>
        </w:rPr>
      </w:pPr>
    </w:p>
    <w:p w14:paraId="0E4B2D25" w14:textId="77777777" w:rsidR="005B2801" w:rsidRDefault="005B2801" w:rsidP="005B2801">
      <w:pPr>
        <w:spacing w:line="360" w:lineRule="auto"/>
        <w:rPr>
          <w:rFonts w:ascii="Arial" w:hAnsi="Arial" w:cs="Arial"/>
        </w:rPr>
      </w:pPr>
      <w:r w:rsidRPr="006712BF">
        <w:rPr>
          <w:rFonts w:ascii="Arial" w:hAnsi="Arial" w:cs="Arial"/>
          <w:u w:val="single"/>
        </w:rPr>
        <w:t>Leverkusen</w:t>
      </w:r>
      <w:r w:rsidRPr="00671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712B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Soudal</w:t>
      </w:r>
      <w:proofErr w:type="spellEnd"/>
      <w:r>
        <w:rPr>
          <w:rFonts w:ascii="Arial" w:hAnsi="Arial" w:cs="Arial"/>
        </w:rPr>
        <w:t xml:space="preserve"> </w:t>
      </w:r>
      <w:r w:rsidRPr="00EC5974">
        <w:rPr>
          <w:rFonts w:ascii="Arial" w:hAnsi="Arial" w:cs="Arial"/>
        </w:rPr>
        <w:t xml:space="preserve">hat sein </w:t>
      </w:r>
      <w:r>
        <w:rPr>
          <w:rFonts w:ascii="Arial" w:hAnsi="Arial" w:cs="Arial"/>
        </w:rPr>
        <w:t xml:space="preserve">PU-Schaumsortiment für den DIY-Bereich komplett überarbeitet, um Profi-Heimwerkern und Gelegenheitsanwendern die Wahl des richtigen Produkts zu erleichtern. Das neue </w:t>
      </w:r>
      <w:r w:rsidRPr="00EC5974">
        <w:rPr>
          <w:rFonts w:ascii="Arial" w:hAnsi="Arial" w:cs="Arial"/>
        </w:rPr>
        <w:t xml:space="preserve">Sortiment </w:t>
      </w:r>
      <w:r>
        <w:rPr>
          <w:rFonts w:ascii="Arial" w:hAnsi="Arial" w:cs="Arial"/>
        </w:rPr>
        <w:t xml:space="preserve">ist nach den jeweiligen Materialeigenschaften gegliedert, die für die geplante Anwendung benötigt werden. Durch farbige Etiketten auf den gelben Dosen ist schnell erkennbar, ob der ausgewählte PU-Schaum besonders vielseitig, flexibel, stark, wohngesund, isolierend oder wasserdicht ist. </w:t>
      </w:r>
    </w:p>
    <w:p w14:paraId="750FAFAB" w14:textId="77777777" w:rsidR="005B2801" w:rsidRDefault="005B2801" w:rsidP="005B2801">
      <w:pPr>
        <w:spacing w:line="360" w:lineRule="auto"/>
        <w:rPr>
          <w:rFonts w:ascii="Arial" w:hAnsi="Arial" w:cs="Arial"/>
        </w:rPr>
      </w:pPr>
    </w:p>
    <w:p w14:paraId="75D31B0B" w14:textId="77777777" w:rsidR="005B2801" w:rsidRPr="002276C8" w:rsidRDefault="005B2801" w:rsidP="005B280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Einfache Produktauswahl</w:t>
      </w:r>
    </w:p>
    <w:p w14:paraId="3EC172CD" w14:textId="77777777" w:rsidR="005B2801" w:rsidRDefault="005B2801" w:rsidP="005B2801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Soudal</w:t>
      </w:r>
      <w:proofErr w:type="spellEnd"/>
      <w:r>
        <w:rPr>
          <w:rFonts w:ascii="Arial" w:hAnsi="Arial" w:cs="Arial"/>
        </w:rPr>
        <w:t xml:space="preserve"> Marketingleiter Alexander von </w:t>
      </w:r>
      <w:proofErr w:type="spellStart"/>
      <w:r>
        <w:rPr>
          <w:rFonts w:ascii="Arial" w:hAnsi="Arial" w:cs="Arial"/>
        </w:rPr>
        <w:t>Vulté</w:t>
      </w:r>
      <w:proofErr w:type="spellEnd"/>
      <w:r>
        <w:rPr>
          <w:rFonts w:ascii="Arial" w:hAnsi="Arial" w:cs="Arial"/>
        </w:rPr>
        <w:t xml:space="preserve"> ist wichtig, dass die Produktauswahl am POS schnell</w:t>
      </w:r>
      <w:proofErr w:type="gramStart"/>
      <w:r>
        <w:rPr>
          <w:rFonts w:ascii="Arial" w:hAnsi="Arial" w:cs="Arial"/>
        </w:rPr>
        <w:t>, sicher</w:t>
      </w:r>
      <w:proofErr w:type="gramEnd"/>
      <w:r>
        <w:rPr>
          <w:rFonts w:ascii="Arial" w:hAnsi="Arial" w:cs="Arial"/>
        </w:rPr>
        <w:t xml:space="preserve"> und wenn nötig auch ohne Beratung erfolgen kann: „</w:t>
      </w:r>
      <w:r w:rsidRPr="00EC5974">
        <w:rPr>
          <w:rFonts w:ascii="Arial" w:hAnsi="Arial" w:cs="Arial"/>
        </w:rPr>
        <w:t xml:space="preserve">Dank der aufgedruckten Produktmatrix sind die Eigenschaften und Besonderheiten des </w:t>
      </w:r>
      <w:r>
        <w:rPr>
          <w:rFonts w:ascii="Arial" w:hAnsi="Arial" w:cs="Arial"/>
        </w:rPr>
        <w:t xml:space="preserve">jeweiligen </w:t>
      </w:r>
      <w:r w:rsidRPr="00EC5974">
        <w:rPr>
          <w:rFonts w:ascii="Arial" w:hAnsi="Arial" w:cs="Arial"/>
        </w:rPr>
        <w:t>Schaumes schnell erklärt. So ist ein Vergleich mit anderen Produkten direkt möglich. Der detaillierte Profi-Tipp und die ausführliche Bebilderung der Arbeits</w:t>
      </w:r>
      <w:r>
        <w:rPr>
          <w:rFonts w:ascii="Arial" w:hAnsi="Arial" w:cs="Arial"/>
        </w:rPr>
        <w:t>schritte auf dem Produkt selbst</w:t>
      </w:r>
      <w:r w:rsidRPr="00EC5974">
        <w:rPr>
          <w:rFonts w:ascii="Arial" w:hAnsi="Arial" w:cs="Arial"/>
        </w:rPr>
        <w:t xml:space="preserve"> erleichtern dem Hand- und Heimwerker die Verarbeitung und schaffen Sicherheit in der Anwendung.</w:t>
      </w:r>
      <w:r>
        <w:rPr>
          <w:rFonts w:ascii="Arial" w:hAnsi="Arial" w:cs="Arial"/>
        </w:rPr>
        <w:t>“</w:t>
      </w:r>
      <w:r w:rsidRPr="00EC5974">
        <w:rPr>
          <w:rFonts w:ascii="Arial" w:hAnsi="Arial" w:cs="Arial"/>
        </w:rPr>
        <w:t xml:space="preserve"> </w:t>
      </w:r>
    </w:p>
    <w:p w14:paraId="1E5DFB6A" w14:textId="77777777" w:rsidR="005B2801" w:rsidRDefault="005B2801" w:rsidP="005B2801">
      <w:pPr>
        <w:spacing w:line="360" w:lineRule="auto"/>
        <w:rPr>
          <w:rFonts w:ascii="Arial" w:hAnsi="Arial" w:cs="Arial"/>
        </w:rPr>
      </w:pPr>
    </w:p>
    <w:p w14:paraId="1682DC4A" w14:textId="77777777" w:rsidR="005B2801" w:rsidRDefault="005B2801" w:rsidP="005B2801">
      <w:pPr>
        <w:spacing w:line="360" w:lineRule="auto"/>
        <w:rPr>
          <w:rFonts w:ascii="Arial" w:hAnsi="Arial" w:cs="Arial"/>
        </w:rPr>
      </w:pPr>
      <w:r w:rsidRPr="00EC5974">
        <w:rPr>
          <w:rFonts w:ascii="Arial" w:hAnsi="Arial" w:cs="Arial"/>
        </w:rPr>
        <w:t xml:space="preserve">Seit Januar 2017 fallen </w:t>
      </w:r>
      <w:proofErr w:type="spellStart"/>
      <w:r w:rsidRPr="00EC5974">
        <w:rPr>
          <w:rFonts w:ascii="Arial" w:hAnsi="Arial" w:cs="Arial"/>
        </w:rPr>
        <w:t>Methylendiphenylisocyanate</w:t>
      </w:r>
      <w:proofErr w:type="spellEnd"/>
      <w:r w:rsidRPr="00EC5974">
        <w:rPr>
          <w:rFonts w:ascii="Arial" w:hAnsi="Arial" w:cs="Arial"/>
        </w:rPr>
        <w:t xml:space="preserve"> (MDI)</w:t>
      </w:r>
      <w:r>
        <w:rPr>
          <w:rFonts w:ascii="Arial" w:hAnsi="Arial" w:cs="Arial"/>
        </w:rPr>
        <w:t xml:space="preserve"> </w:t>
      </w:r>
      <w:r w:rsidRPr="00EC5974">
        <w:rPr>
          <w:rFonts w:ascii="Arial" w:hAnsi="Arial" w:cs="Arial"/>
        </w:rPr>
        <w:t xml:space="preserve">PU-Schäume nicht länger unter die Regelung der Chemikalien-Verbotsverordnung und sind damit wieder frei verkäuflich. </w:t>
      </w:r>
      <w:r>
        <w:rPr>
          <w:rFonts w:ascii="Arial" w:hAnsi="Arial" w:cs="Arial"/>
        </w:rPr>
        <w:t>„</w:t>
      </w:r>
      <w:r w:rsidRPr="00EC5974">
        <w:rPr>
          <w:rFonts w:ascii="Arial" w:hAnsi="Arial" w:cs="Arial"/>
        </w:rPr>
        <w:t>Vor diesem Hintergrund ist es umso wichtiger</w:t>
      </w:r>
      <w:r>
        <w:rPr>
          <w:rFonts w:ascii="Arial" w:hAnsi="Arial" w:cs="Arial"/>
        </w:rPr>
        <w:t xml:space="preserve">, </w:t>
      </w:r>
      <w:r w:rsidRPr="00EC5974">
        <w:rPr>
          <w:rFonts w:ascii="Arial" w:hAnsi="Arial" w:cs="Arial"/>
        </w:rPr>
        <w:t>dem Handel Produkte anzubieten, die selbster</w:t>
      </w:r>
      <w:r>
        <w:rPr>
          <w:rFonts w:ascii="Arial" w:hAnsi="Arial" w:cs="Arial"/>
        </w:rPr>
        <w:t>klärend im Verkaufsregal stehen“</w:t>
      </w:r>
      <w:proofErr w:type="gramStart"/>
      <w:r>
        <w:rPr>
          <w:rFonts w:ascii="Arial" w:hAnsi="Arial" w:cs="Arial"/>
        </w:rPr>
        <w:t>, so</w:t>
      </w:r>
      <w:proofErr w:type="gram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Vulté</w:t>
      </w:r>
      <w:proofErr w:type="spellEnd"/>
      <w:r>
        <w:rPr>
          <w:rFonts w:ascii="Arial" w:hAnsi="Arial" w:cs="Arial"/>
        </w:rPr>
        <w:t xml:space="preserve">. </w:t>
      </w:r>
    </w:p>
    <w:p w14:paraId="3549C100" w14:textId="77777777" w:rsidR="005B2801" w:rsidRDefault="005B2801" w:rsidP="005B2801">
      <w:pPr>
        <w:spacing w:line="360" w:lineRule="auto"/>
        <w:rPr>
          <w:rFonts w:ascii="Arial" w:hAnsi="Arial" w:cs="Arial"/>
        </w:rPr>
      </w:pPr>
    </w:p>
    <w:p w14:paraId="697DE6BA" w14:textId="77777777" w:rsidR="005B2801" w:rsidRPr="002276C8" w:rsidRDefault="005B2801" w:rsidP="005B2801">
      <w:pPr>
        <w:spacing w:line="360" w:lineRule="auto"/>
        <w:rPr>
          <w:rFonts w:ascii="Arial" w:hAnsi="Arial" w:cs="Arial"/>
          <w:b/>
        </w:rPr>
      </w:pPr>
      <w:r w:rsidRPr="002276C8">
        <w:rPr>
          <w:rFonts w:ascii="Arial" w:hAnsi="Arial" w:cs="Arial"/>
          <w:b/>
        </w:rPr>
        <w:lastRenderedPageBreak/>
        <w:t>Exakte Dosierung</w:t>
      </w:r>
    </w:p>
    <w:p w14:paraId="1E096396" w14:textId="77777777" w:rsidR="005B2801" w:rsidRPr="00EC5974" w:rsidRDefault="005B2801" w:rsidP="005B2801">
      <w:pPr>
        <w:spacing w:line="360" w:lineRule="auto"/>
        <w:rPr>
          <w:rFonts w:ascii="Arial" w:hAnsi="Arial" w:cs="Arial"/>
        </w:rPr>
      </w:pPr>
      <w:proofErr w:type="spellStart"/>
      <w:r w:rsidRPr="00EC5974">
        <w:rPr>
          <w:rFonts w:ascii="Arial" w:hAnsi="Arial" w:cs="Arial"/>
        </w:rPr>
        <w:t>Gebindegrößen</w:t>
      </w:r>
      <w:proofErr w:type="spellEnd"/>
      <w:r w:rsidRPr="00EC5974">
        <w:rPr>
          <w:rFonts w:ascii="Arial" w:hAnsi="Arial" w:cs="Arial"/>
        </w:rPr>
        <w:t xml:space="preserve"> in 500 ml und 750 ml bieten </w:t>
      </w:r>
      <w:r>
        <w:rPr>
          <w:rFonts w:ascii="Arial" w:hAnsi="Arial" w:cs="Arial"/>
        </w:rPr>
        <w:t xml:space="preserve">sowohl </w:t>
      </w:r>
      <w:r w:rsidRPr="00EC5974">
        <w:rPr>
          <w:rFonts w:ascii="Arial" w:hAnsi="Arial" w:cs="Arial"/>
        </w:rPr>
        <w:t xml:space="preserve">dem Profi-Handwerker </w:t>
      </w:r>
      <w:r>
        <w:rPr>
          <w:rFonts w:ascii="Arial" w:hAnsi="Arial" w:cs="Arial"/>
        </w:rPr>
        <w:t xml:space="preserve">als </w:t>
      </w:r>
      <w:r w:rsidRPr="00EC5974">
        <w:rPr>
          <w:rFonts w:ascii="Arial" w:hAnsi="Arial" w:cs="Arial"/>
        </w:rPr>
        <w:t>auch dem Einmal-Verwender die passende Menge für das entsprechende Bauvorhaben.</w:t>
      </w:r>
      <w:r>
        <w:rPr>
          <w:rFonts w:ascii="Arial" w:hAnsi="Arial" w:cs="Arial"/>
        </w:rPr>
        <w:t xml:space="preserve"> Heimwerker benötigen dank der integrierten </w:t>
      </w:r>
      <w:r w:rsidRPr="00EC5974">
        <w:rPr>
          <w:rFonts w:ascii="Arial" w:hAnsi="Arial" w:cs="Arial"/>
        </w:rPr>
        <w:t xml:space="preserve">„Genius </w:t>
      </w:r>
      <w:proofErr w:type="spellStart"/>
      <w:r w:rsidRPr="00EC5974">
        <w:rPr>
          <w:rFonts w:ascii="Arial" w:hAnsi="Arial" w:cs="Arial"/>
        </w:rPr>
        <w:t>Gun</w:t>
      </w:r>
      <w:proofErr w:type="spellEnd"/>
      <w:r w:rsidRPr="00EC5974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keine zusätzliche Schaumpistole. Die Produkte lassen sich mit einer Hand bedienen und das Material mit der patentierten </w:t>
      </w:r>
      <w:proofErr w:type="spellStart"/>
      <w:r>
        <w:rPr>
          <w:rFonts w:ascii="Arial" w:hAnsi="Arial" w:cs="Arial"/>
        </w:rPr>
        <w:t>Ausbringmethotik</w:t>
      </w:r>
      <w:proofErr w:type="spellEnd"/>
      <w:r>
        <w:rPr>
          <w:rFonts w:ascii="Arial" w:hAnsi="Arial" w:cs="Arial"/>
        </w:rPr>
        <w:t xml:space="preserve"> exakt dosieren</w:t>
      </w:r>
      <w:r w:rsidRPr="00EC5974">
        <w:rPr>
          <w:rFonts w:ascii="Arial" w:hAnsi="Arial" w:cs="Arial"/>
        </w:rPr>
        <w:t>. Nach Anbruch der Dose ist der Schaum bis z</w:t>
      </w:r>
      <w:r>
        <w:rPr>
          <w:rFonts w:ascii="Arial" w:hAnsi="Arial" w:cs="Arial"/>
        </w:rPr>
        <w:t xml:space="preserve">u sechs Wochen wiederverwendbar. </w:t>
      </w:r>
      <w:r w:rsidRPr="001917AA">
        <w:rPr>
          <w:rFonts w:ascii="Arial" w:hAnsi="Arial" w:cs="Arial"/>
        </w:rPr>
        <w:t xml:space="preserve">Alle </w:t>
      </w:r>
      <w:proofErr w:type="spellStart"/>
      <w:r>
        <w:rPr>
          <w:rFonts w:ascii="Arial" w:hAnsi="Arial" w:cs="Arial"/>
        </w:rPr>
        <w:t>Soudal</w:t>
      </w:r>
      <w:proofErr w:type="spellEnd"/>
      <w:r>
        <w:rPr>
          <w:rFonts w:ascii="Arial" w:hAnsi="Arial" w:cs="Arial"/>
        </w:rPr>
        <w:t xml:space="preserve"> PU-</w:t>
      </w:r>
      <w:r w:rsidRPr="001917AA">
        <w:rPr>
          <w:rFonts w:ascii="Arial" w:hAnsi="Arial" w:cs="Arial"/>
        </w:rPr>
        <w:t xml:space="preserve">Schäume sind EMICODE EC1plus geprüft. </w:t>
      </w:r>
    </w:p>
    <w:p w14:paraId="693E2830" w14:textId="77777777" w:rsidR="005B2801" w:rsidRPr="006712BF" w:rsidRDefault="005B2801" w:rsidP="005B2801">
      <w:pPr>
        <w:spacing w:line="360" w:lineRule="auto"/>
        <w:rPr>
          <w:rFonts w:ascii="Arial" w:hAnsi="Arial" w:cs="Arial"/>
        </w:rPr>
      </w:pPr>
    </w:p>
    <w:p w14:paraId="1098AA35" w14:textId="77777777" w:rsidR="005B2801" w:rsidRPr="006712BF" w:rsidRDefault="005B2801" w:rsidP="005B2801">
      <w:pPr>
        <w:rPr>
          <w:rFonts w:ascii="Arial" w:hAnsi="Arial" w:cs="Arial"/>
        </w:rPr>
      </w:pPr>
    </w:p>
    <w:p w14:paraId="4BC674E4" w14:textId="77777777" w:rsidR="005B2801" w:rsidRPr="004167D6" w:rsidRDefault="005B2801" w:rsidP="005B2801">
      <w:pPr>
        <w:spacing w:line="360" w:lineRule="auto"/>
        <w:rPr>
          <w:rFonts w:ascii="Arial" w:hAnsi="Arial" w:cs="Arial"/>
        </w:rPr>
      </w:pPr>
      <w:r w:rsidRPr="006712BF">
        <w:rPr>
          <w:rFonts w:ascii="Arial" w:hAnsi="Arial" w:cs="Arial"/>
          <w:b/>
        </w:rPr>
        <w:t xml:space="preserve">Über </w:t>
      </w:r>
      <w:proofErr w:type="spellStart"/>
      <w:r w:rsidRPr="006712BF">
        <w:rPr>
          <w:rFonts w:ascii="Arial" w:hAnsi="Arial" w:cs="Arial"/>
          <w:b/>
        </w:rPr>
        <w:t>Soudal</w:t>
      </w:r>
      <w:proofErr w:type="spellEnd"/>
    </w:p>
    <w:p w14:paraId="177F2D2A" w14:textId="77777777" w:rsidR="005B2801" w:rsidRPr="00D22F2F" w:rsidRDefault="005B2801" w:rsidP="005B2801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Soudal</w:t>
      </w:r>
      <w:proofErr w:type="spellEnd"/>
      <w:r>
        <w:rPr>
          <w:rFonts w:ascii="Arial" w:hAnsi="Arial" w:cs="Arial"/>
        </w:rPr>
        <w:t xml:space="preserve"> ist Europas führender</w:t>
      </w:r>
      <w:r w:rsidRPr="006712BF">
        <w:rPr>
          <w:rFonts w:ascii="Arial" w:hAnsi="Arial" w:cs="Arial"/>
        </w:rPr>
        <w:t xml:space="preserve"> unabhängiger Produzent von Polyurethan-Bauschäumen und weltweit drittgrößter Hersteller industrieller Dicht- und Klebstoffe. Auf dem Gebiet aerosol-basierter PU-Schäume ist das Unternehmen  </w:t>
      </w:r>
      <w:proofErr w:type="spellStart"/>
      <w:r w:rsidRPr="006712BF">
        <w:rPr>
          <w:rFonts w:ascii="Arial" w:hAnsi="Arial" w:cs="Arial"/>
        </w:rPr>
        <w:t>Weltmarktführer</w:t>
      </w:r>
      <w:proofErr w:type="spellEnd"/>
      <w:r w:rsidRPr="006712BF">
        <w:rPr>
          <w:rFonts w:ascii="Arial" w:hAnsi="Arial" w:cs="Arial"/>
        </w:rPr>
        <w:t xml:space="preserve">. In Deutschland, Österreich, Großbritannien, Frankreich und mehr als 35 weiteren Ländern ist </w:t>
      </w:r>
      <w:proofErr w:type="spellStart"/>
      <w:r w:rsidRPr="006712BF">
        <w:rPr>
          <w:rFonts w:ascii="Arial" w:hAnsi="Arial" w:cs="Arial"/>
        </w:rPr>
        <w:t>Soudal</w:t>
      </w:r>
      <w:proofErr w:type="spellEnd"/>
      <w:r w:rsidRPr="006712BF">
        <w:rPr>
          <w:rFonts w:ascii="Arial" w:hAnsi="Arial" w:cs="Arial"/>
        </w:rPr>
        <w:t xml:space="preserve"> mit eigenen </w:t>
      </w:r>
      <w:proofErr w:type="spellStart"/>
      <w:r w:rsidRPr="006712BF">
        <w:rPr>
          <w:rFonts w:ascii="Arial" w:hAnsi="Arial" w:cs="Arial"/>
        </w:rPr>
        <w:t>Verkaufsbüros</w:t>
      </w:r>
      <w:proofErr w:type="spellEnd"/>
      <w:r w:rsidRPr="006712BF">
        <w:rPr>
          <w:rFonts w:ascii="Arial" w:hAnsi="Arial" w:cs="Arial"/>
        </w:rPr>
        <w:t xml:space="preserve"> und Logistikzentren vertreten. Das Unternehmen unterhält 16 Produktionsstätten auf vier Kontinenten. </w:t>
      </w:r>
      <w:proofErr w:type="spellStart"/>
      <w:r w:rsidRPr="006712BF">
        <w:rPr>
          <w:rFonts w:ascii="Arial" w:hAnsi="Arial" w:cs="Arial"/>
        </w:rPr>
        <w:t>Soudal</w:t>
      </w:r>
      <w:proofErr w:type="spellEnd"/>
      <w:r w:rsidRPr="006712BF">
        <w:rPr>
          <w:rFonts w:ascii="Arial" w:hAnsi="Arial" w:cs="Arial"/>
        </w:rPr>
        <w:t xml:space="preserve"> beschäftigt weltweit circa 2.100 Mitarbeiter in mehr als 35 Ländern und bedient als Vollsortimenter die Bereiche Baustoff-Fachhandel </w:t>
      </w:r>
      <w:proofErr w:type="spellStart"/>
      <w:r w:rsidRPr="006712BF">
        <w:rPr>
          <w:rFonts w:ascii="Arial" w:hAnsi="Arial" w:cs="Arial"/>
        </w:rPr>
        <w:t>für</w:t>
      </w:r>
      <w:proofErr w:type="spellEnd"/>
      <w:r w:rsidRPr="006712BF">
        <w:rPr>
          <w:rFonts w:ascii="Arial" w:hAnsi="Arial" w:cs="Arial"/>
        </w:rPr>
        <w:t xml:space="preserve"> </w:t>
      </w:r>
      <w:proofErr w:type="spellStart"/>
      <w:r w:rsidRPr="006712BF">
        <w:rPr>
          <w:rFonts w:ascii="Arial" w:hAnsi="Arial" w:cs="Arial"/>
        </w:rPr>
        <w:t>Profiverarbeiter</w:t>
      </w:r>
      <w:proofErr w:type="spellEnd"/>
      <w:r w:rsidRPr="006712BF">
        <w:rPr>
          <w:rFonts w:ascii="Arial" w:hAnsi="Arial" w:cs="Arial"/>
        </w:rPr>
        <w:t xml:space="preserve">, Do-it-yourself-Fachhandel sowie Industrie &amp; Transport. Standort des deutschen Servicecenters ist Leverkusen. </w:t>
      </w:r>
    </w:p>
    <w:p w14:paraId="04F4720A" w14:textId="77777777" w:rsidR="005B2801" w:rsidRDefault="005B2801" w:rsidP="005B2801">
      <w:pPr>
        <w:spacing w:line="276" w:lineRule="auto"/>
        <w:rPr>
          <w:rFonts w:ascii="Arial" w:hAnsi="Arial" w:cs="Arial"/>
        </w:rPr>
      </w:pPr>
    </w:p>
    <w:p w14:paraId="30C78B94" w14:textId="77777777" w:rsidR="005B2801" w:rsidRDefault="005B2801" w:rsidP="005B28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1.989 Zeichen (inkl. Leerzeichen, ohne </w:t>
      </w:r>
      <w:proofErr w:type="spellStart"/>
      <w:r>
        <w:rPr>
          <w:rFonts w:ascii="Arial" w:hAnsi="Arial" w:cs="Arial"/>
        </w:rPr>
        <w:t>Abbinder</w:t>
      </w:r>
      <w:proofErr w:type="spellEnd"/>
      <w:r>
        <w:rPr>
          <w:rFonts w:ascii="Arial" w:hAnsi="Arial" w:cs="Arial"/>
        </w:rPr>
        <w:t>)</w:t>
      </w:r>
    </w:p>
    <w:p w14:paraId="72426B1A" w14:textId="77777777" w:rsidR="005B2801" w:rsidRDefault="005B2801" w:rsidP="005B2801">
      <w:pPr>
        <w:spacing w:line="276" w:lineRule="auto"/>
        <w:rPr>
          <w:rFonts w:ascii="Arial" w:hAnsi="Arial" w:cs="Arial"/>
        </w:rPr>
      </w:pPr>
    </w:p>
    <w:p w14:paraId="7913C971" w14:textId="77777777" w:rsidR="005B2801" w:rsidRDefault="005B2801" w:rsidP="005B2801">
      <w:pPr>
        <w:spacing w:line="276" w:lineRule="auto"/>
        <w:rPr>
          <w:rFonts w:ascii="Arial" w:hAnsi="Arial" w:cs="Arial"/>
        </w:rPr>
      </w:pPr>
    </w:p>
    <w:p w14:paraId="0723DDC7" w14:textId="77777777" w:rsidR="005B2801" w:rsidRDefault="005B2801" w:rsidP="005B2801">
      <w:pPr>
        <w:spacing w:line="276" w:lineRule="auto"/>
        <w:rPr>
          <w:rFonts w:ascii="Arial" w:hAnsi="Arial" w:cs="Arial"/>
        </w:rPr>
      </w:pPr>
    </w:p>
    <w:p w14:paraId="05FFDA29" w14:textId="77777777" w:rsidR="005B2801" w:rsidRDefault="005B2801" w:rsidP="005B2801">
      <w:pPr>
        <w:spacing w:line="276" w:lineRule="auto"/>
        <w:rPr>
          <w:rFonts w:ascii="Arial" w:hAnsi="Arial" w:cs="Arial"/>
        </w:rPr>
      </w:pPr>
    </w:p>
    <w:p w14:paraId="43611995" w14:textId="77777777" w:rsidR="005B2801" w:rsidRDefault="005B2801" w:rsidP="005B28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1F35ED" w14:textId="399A702D" w:rsidR="005B2801" w:rsidRPr="00787040" w:rsidRDefault="005B2801" w:rsidP="005B2801">
      <w:pPr>
        <w:spacing w:line="276" w:lineRule="auto"/>
        <w:rPr>
          <w:rFonts w:ascii="Arial" w:hAnsi="Arial" w:cs="Arial"/>
          <w:b/>
        </w:rPr>
      </w:pPr>
      <w:r w:rsidRPr="00787040">
        <w:rPr>
          <w:rFonts w:ascii="Arial" w:hAnsi="Arial" w:cs="Arial"/>
          <w:b/>
        </w:rPr>
        <w:t>Bil</w:t>
      </w:r>
      <w:r w:rsidR="00886F1D">
        <w:rPr>
          <w:rFonts w:ascii="Arial" w:hAnsi="Arial" w:cs="Arial"/>
          <w:b/>
        </w:rPr>
        <w:t>dmaterial</w:t>
      </w:r>
      <w:bookmarkStart w:id="0" w:name="_GoBack"/>
      <w:bookmarkEnd w:id="0"/>
      <w:r w:rsidRPr="00787040">
        <w:rPr>
          <w:rFonts w:ascii="Arial" w:hAnsi="Arial" w:cs="Arial"/>
          <w:b/>
        </w:rPr>
        <w:t xml:space="preserve">: </w:t>
      </w:r>
    </w:p>
    <w:p w14:paraId="6B64CC44" w14:textId="77777777" w:rsidR="005B2801" w:rsidRDefault="005B2801" w:rsidP="005B2801">
      <w:pPr>
        <w:spacing w:line="276" w:lineRule="auto"/>
        <w:rPr>
          <w:rFonts w:ascii="Arial" w:hAnsi="Arial" w:cs="Arial"/>
        </w:rPr>
      </w:pPr>
    </w:p>
    <w:p w14:paraId="14FD409F" w14:textId="7DE3289C" w:rsidR="005B2801" w:rsidRDefault="005B2801" w:rsidP="005B2801">
      <w:pPr>
        <w:spacing w:line="276" w:lineRule="auto"/>
        <w:rPr>
          <w:rFonts w:ascii="Arial" w:hAnsi="Arial" w:cs="Arial"/>
        </w:rPr>
      </w:pPr>
    </w:p>
    <w:p w14:paraId="52A4C73D" w14:textId="08AB53B3" w:rsidR="005B2801" w:rsidRDefault="008C3F11" w:rsidP="005B28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8DC1E2" wp14:editId="08D5FF16">
            <wp:extent cx="3546158" cy="2364105"/>
            <wp:effectExtent l="0" t="0" r="10160" b="0"/>
            <wp:docPr id="5" name="Bild 5" descr="Daten:Kunden:Soudal:Pressearbeit:Pressemeldungen:FP:2017:03_20_2017_PU-Schaum-Sortiment:Material Presseportal:Soudal_Bild_1_PU-Schaum-Sort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Soudal:Pressearbeit:Pressemeldungen:FP:2017:03_20_2017_PU-Schaum-Sortiment:Material Presseportal:Soudal_Bild_1_PU-Schaum-Sorti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61" cy="236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C40D6" w14:textId="77777777" w:rsidR="005B2801" w:rsidRDefault="005B2801" w:rsidP="005B2801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Soudal</w:t>
      </w:r>
      <w:proofErr w:type="spellEnd"/>
      <w:r>
        <w:rPr>
          <w:rFonts w:ascii="Arial" w:hAnsi="Arial" w:cs="Arial"/>
        </w:rPr>
        <w:t xml:space="preserve"> hat sein PU-Schaumsortiment für den Heim- und Handwerker komplett überarbeitet. (Foto: </w:t>
      </w:r>
      <w:proofErr w:type="spellStart"/>
      <w:r>
        <w:rPr>
          <w:rFonts w:ascii="Arial" w:hAnsi="Arial" w:cs="Arial"/>
        </w:rPr>
        <w:t>Soudal</w:t>
      </w:r>
      <w:proofErr w:type="spellEnd"/>
      <w:r>
        <w:rPr>
          <w:rFonts w:ascii="Arial" w:hAnsi="Arial" w:cs="Arial"/>
        </w:rPr>
        <w:t xml:space="preserve">) </w:t>
      </w:r>
    </w:p>
    <w:p w14:paraId="37D004C5" w14:textId="77777777" w:rsidR="005B2801" w:rsidRDefault="005B2801" w:rsidP="005B2801">
      <w:pPr>
        <w:spacing w:line="276" w:lineRule="auto"/>
        <w:rPr>
          <w:rFonts w:ascii="Arial" w:hAnsi="Arial" w:cs="Arial"/>
        </w:rPr>
      </w:pPr>
    </w:p>
    <w:p w14:paraId="4253C7CB" w14:textId="17067CC4" w:rsidR="005B2801" w:rsidRDefault="008C3F11" w:rsidP="005B28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BA43AA" wp14:editId="14A7AB16">
            <wp:extent cx="2282190" cy="3423285"/>
            <wp:effectExtent l="0" t="0" r="3810" b="5715"/>
            <wp:docPr id="6" name="Bild 6" descr="Daten:Kunden:Soudal:Pressearbeit:Pressemeldungen:FP:2017:03_20_2017_PU-Schaum-Sortiment:Material Presseportal:Soudal_Bild_2_Genius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n:Kunden:Soudal:Pressearbeit:Pressemeldungen:FP:2017:03_20_2017_PU-Schaum-Sortiment:Material Presseportal:Soudal_Bild_2_GeniusGu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48280" w14:textId="77777777" w:rsidR="005B2801" w:rsidRDefault="005B2801" w:rsidP="005B2801">
      <w:pPr>
        <w:spacing w:line="276" w:lineRule="auto"/>
        <w:rPr>
          <w:rFonts w:ascii="Arial" w:hAnsi="Arial" w:cs="Arial"/>
        </w:rPr>
      </w:pPr>
    </w:p>
    <w:p w14:paraId="4AAF347A" w14:textId="77777777" w:rsidR="005B2801" w:rsidRPr="0015039C" w:rsidRDefault="005B2801" w:rsidP="005B2801">
      <w:pPr>
        <w:spacing w:line="276" w:lineRule="auto"/>
        <w:rPr>
          <w:rFonts w:ascii="Arial" w:hAnsi="Arial" w:cs="Arial"/>
        </w:rPr>
      </w:pPr>
      <w:r w:rsidRPr="00E435FA">
        <w:rPr>
          <w:rFonts w:ascii="Arial" w:hAnsi="Arial" w:cs="Arial"/>
        </w:rPr>
        <w:t xml:space="preserve">Dank der integrierten Ausbring-Pistole „Genius </w:t>
      </w:r>
      <w:proofErr w:type="spellStart"/>
      <w:r w:rsidRPr="00E435FA">
        <w:rPr>
          <w:rFonts w:ascii="Arial" w:hAnsi="Arial" w:cs="Arial"/>
        </w:rPr>
        <w:t>Gun</w:t>
      </w:r>
      <w:proofErr w:type="spellEnd"/>
      <w:r w:rsidRPr="00E435FA">
        <w:rPr>
          <w:rFonts w:ascii="Arial" w:hAnsi="Arial" w:cs="Arial"/>
        </w:rPr>
        <w:t xml:space="preserve">“ sind die </w:t>
      </w:r>
      <w:r>
        <w:rPr>
          <w:rFonts w:ascii="Arial" w:hAnsi="Arial" w:cs="Arial"/>
        </w:rPr>
        <w:t>PU-Schaumd</w:t>
      </w:r>
      <w:r w:rsidRPr="00E435FA">
        <w:rPr>
          <w:rFonts w:ascii="Arial" w:hAnsi="Arial" w:cs="Arial"/>
        </w:rPr>
        <w:t>osen einfach mit e</w:t>
      </w:r>
      <w:r>
        <w:rPr>
          <w:rFonts w:ascii="Arial" w:hAnsi="Arial" w:cs="Arial"/>
        </w:rPr>
        <w:t>iner Hand zu bedienen, und das Produkt lässt</w:t>
      </w:r>
      <w:r w:rsidRPr="00E435FA">
        <w:rPr>
          <w:rFonts w:ascii="Arial" w:hAnsi="Arial" w:cs="Arial"/>
        </w:rPr>
        <w:t xml:space="preserve"> sich leicht dosieren. </w:t>
      </w:r>
      <w:r>
        <w:rPr>
          <w:rFonts w:ascii="Arial" w:hAnsi="Arial" w:cs="Arial"/>
        </w:rPr>
        <w:t xml:space="preserve">(Foto: </w:t>
      </w:r>
      <w:proofErr w:type="spellStart"/>
      <w:r>
        <w:rPr>
          <w:rFonts w:ascii="Arial" w:hAnsi="Arial" w:cs="Arial"/>
        </w:rPr>
        <w:t>Soudal</w:t>
      </w:r>
      <w:proofErr w:type="spellEnd"/>
      <w:r>
        <w:rPr>
          <w:rFonts w:ascii="Arial" w:hAnsi="Arial" w:cs="Arial"/>
        </w:rPr>
        <w:t>)</w:t>
      </w:r>
    </w:p>
    <w:p w14:paraId="3E7D0D34" w14:textId="77777777" w:rsidR="005B2801" w:rsidRPr="006712BF" w:rsidRDefault="005B2801" w:rsidP="005B2801">
      <w:pPr>
        <w:spacing w:line="276" w:lineRule="auto"/>
        <w:rPr>
          <w:rFonts w:ascii="Arial" w:hAnsi="Arial" w:cs="Arial"/>
        </w:rPr>
      </w:pPr>
    </w:p>
    <w:p w14:paraId="5E705869" w14:textId="77777777" w:rsidR="005B2801" w:rsidRPr="00172ABB" w:rsidRDefault="005B2801" w:rsidP="005B2801">
      <w:pPr>
        <w:spacing w:line="276" w:lineRule="auto"/>
        <w:rPr>
          <w:rFonts w:ascii="Arial" w:hAnsi="Arial" w:cs="Arial"/>
        </w:rPr>
      </w:pPr>
    </w:p>
    <w:p w14:paraId="16FC89CA" w14:textId="77777777" w:rsidR="005B2801" w:rsidRPr="00172ABB" w:rsidRDefault="005B2801" w:rsidP="005B2801">
      <w:pPr>
        <w:rPr>
          <w:rFonts w:ascii="Arial" w:hAnsi="Arial" w:cs="Arial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03E6F" wp14:editId="4887ED7C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2628900" cy="1613535"/>
                <wp:effectExtent l="0" t="0" r="0" b="0"/>
                <wp:wrapThrough wrapText="bothSides">
                  <wp:wrapPolygon edited="0">
                    <wp:start x="209" y="340"/>
                    <wp:lineTo x="209" y="20741"/>
                    <wp:lineTo x="21078" y="20741"/>
                    <wp:lineTo x="21078" y="340"/>
                    <wp:lineTo x="209" y="34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9EF09" w14:textId="77777777" w:rsidR="005B2801" w:rsidRPr="001279B9" w:rsidRDefault="005B2801" w:rsidP="005B280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Redaktion: </w:t>
                            </w:r>
                          </w:p>
                          <w:p w14:paraId="00A3EAFD" w14:textId="77777777" w:rsidR="005B2801" w:rsidRPr="001279B9" w:rsidRDefault="005B2801" w:rsidP="005B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Brandrevier GmbH </w:t>
                            </w:r>
                          </w:p>
                          <w:p w14:paraId="2B7AA0AA" w14:textId="77777777" w:rsidR="005B2801" w:rsidRPr="001279B9" w:rsidRDefault="005B2801" w:rsidP="005B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Tobias Nazemi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br/>
                            </w:r>
                            <w:proofErr w:type="spellStart"/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Gemarkenstraße</w:t>
                            </w:r>
                            <w:proofErr w:type="spellEnd"/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 138a </w:t>
                            </w:r>
                          </w:p>
                          <w:p w14:paraId="1A725F70" w14:textId="77777777" w:rsidR="005B2801" w:rsidRPr="001279B9" w:rsidRDefault="005B2801" w:rsidP="005B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45130 Essen 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br/>
                              <w:t>Tel.: +49 201 874 293 11</w:t>
                            </w:r>
                          </w:p>
                          <w:p w14:paraId="30C40F89" w14:textId="77777777" w:rsidR="005B2801" w:rsidRPr="001279B9" w:rsidRDefault="005B2801" w:rsidP="005B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Mail: </w:t>
                            </w:r>
                            <w:hyperlink r:id="rId10" w:history="1">
                              <w:r w:rsidRPr="00703356">
                                <w:rPr>
                                  <w:rStyle w:val="Link"/>
                                  <w:rFonts w:ascii="Arial" w:hAnsi="Arial" w:cs="Arial"/>
                                  <w:szCs w:val="22"/>
                                </w:rPr>
                                <w:t>nazemi@brandrevier.com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1.65pt;width:207pt;height:1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" filled="f" stroked="f">
                <v:textbox inset=",7.2pt,,7.2pt">
                  <w:txbxContent>
                    <w:p w14:paraId="0289EF09" w14:textId="77777777" w:rsidR="005B2801" w:rsidRPr="001279B9" w:rsidRDefault="005B2801" w:rsidP="005B280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Redaktion: </w:t>
                      </w:r>
                    </w:p>
                    <w:p w14:paraId="00A3EAFD" w14:textId="77777777" w:rsidR="005B2801" w:rsidRPr="001279B9" w:rsidRDefault="005B2801" w:rsidP="005B280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Brandrevier GmbH </w:t>
                      </w:r>
                    </w:p>
                    <w:p w14:paraId="2B7AA0AA" w14:textId="77777777" w:rsidR="005B2801" w:rsidRPr="001279B9" w:rsidRDefault="005B2801" w:rsidP="005B280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Tobias Nazemi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br/>
                      </w:r>
                      <w:proofErr w:type="spellStart"/>
                      <w:r w:rsidRPr="001279B9">
                        <w:rPr>
                          <w:rFonts w:ascii="Arial" w:hAnsi="Arial" w:cs="Arial"/>
                          <w:szCs w:val="22"/>
                        </w:rPr>
                        <w:t>Gemarkenstraße</w:t>
                      </w:r>
                      <w:proofErr w:type="spellEnd"/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 138a </w:t>
                      </w:r>
                    </w:p>
                    <w:p w14:paraId="1A725F70" w14:textId="77777777" w:rsidR="005B2801" w:rsidRPr="001279B9" w:rsidRDefault="005B2801" w:rsidP="005B280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45130 Essen 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br/>
                        <w:t>Tel.: +49 201 874 293 11</w:t>
                      </w:r>
                    </w:p>
                    <w:p w14:paraId="30C40F89" w14:textId="77777777" w:rsidR="005B2801" w:rsidRPr="001279B9" w:rsidRDefault="005B2801" w:rsidP="005B280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Mail: </w:t>
                      </w:r>
                      <w:hyperlink r:id="rId11" w:history="1">
                        <w:r w:rsidRPr="00703356">
                          <w:rPr>
                            <w:rStyle w:val="Link"/>
                            <w:rFonts w:ascii="Arial" w:hAnsi="Arial" w:cs="Arial"/>
                            <w:szCs w:val="22"/>
                          </w:rPr>
                          <w:t>nazemi@brandrevier.com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E7AA0" wp14:editId="3DA31807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743200" cy="25507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5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4D3AB" w14:textId="77777777" w:rsidR="005B2801" w:rsidRPr="001279B9" w:rsidRDefault="005B2801" w:rsidP="005B280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Herausgeber: </w:t>
                            </w:r>
                          </w:p>
                          <w:p w14:paraId="248947F6" w14:textId="77777777" w:rsidR="005B2801" w:rsidRPr="001279B9" w:rsidRDefault="005B2801" w:rsidP="005B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proofErr w:type="spellStart"/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Soudal</w:t>
                            </w:r>
                            <w:proofErr w:type="spellEnd"/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 N.V. ·Deutschland</w:t>
                            </w:r>
                          </w:p>
                          <w:p w14:paraId="419A7BC3" w14:textId="77777777" w:rsidR="005B2801" w:rsidRPr="001279B9" w:rsidRDefault="005B2801" w:rsidP="005B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Pressekontakt: Alexander von </w:t>
                            </w:r>
                            <w:proofErr w:type="spellStart"/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Vulté</w:t>
                            </w:r>
                            <w:proofErr w:type="spellEnd"/>
                          </w:p>
                          <w:p w14:paraId="5E8AC80C" w14:textId="77777777" w:rsidR="005B2801" w:rsidRPr="001279B9" w:rsidRDefault="005B2801" w:rsidP="005B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Olof-Palme-Straße 13 </w:t>
                            </w:r>
                          </w:p>
                          <w:p w14:paraId="0D2956E5" w14:textId="77777777" w:rsidR="005B2801" w:rsidRPr="001279B9" w:rsidRDefault="005B2801" w:rsidP="005B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D-51371 Leverkusen</w:t>
                            </w:r>
                          </w:p>
                          <w:p w14:paraId="05F73D34" w14:textId="77777777" w:rsidR="005B2801" w:rsidRPr="001279B9" w:rsidRDefault="005B2801" w:rsidP="005B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Telefon: +49 214 690 436</w:t>
                            </w:r>
                          </w:p>
                          <w:p w14:paraId="78F3953B" w14:textId="77777777" w:rsidR="005B2801" w:rsidRPr="001279B9" w:rsidRDefault="005B2801" w:rsidP="005B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Mail: </w:t>
                            </w:r>
                            <w:hyperlink r:id="rId12" w:history="1">
                              <w:r w:rsidRPr="001279B9">
                                <w:rPr>
                                  <w:rStyle w:val="Link"/>
                                  <w:rFonts w:ascii="Arial" w:hAnsi="Arial" w:cs="Arial"/>
                                  <w:color w:val="auto"/>
                                  <w:szCs w:val="22"/>
                                  <w:u w:val="none"/>
                                </w:rPr>
                                <w:t>vonVulte@soudal.com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.55pt;width:3in;height:2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" filled="f" stroked="f">
                <v:textbox inset=",7.2pt,,7.2pt">
                  <w:txbxContent>
                    <w:p w14:paraId="6C94D3AB" w14:textId="77777777" w:rsidR="005B2801" w:rsidRPr="001279B9" w:rsidRDefault="005B2801" w:rsidP="005B280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Herausgeber: </w:t>
                      </w:r>
                    </w:p>
                    <w:p w14:paraId="248947F6" w14:textId="77777777" w:rsidR="005B2801" w:rsidRPr="001279B9" w:rsidRDefault="005B2801" w:rsidP="005B280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proofErr w:type="spellStart"/>
                      <w:r w:rsidRPr="001279B9">
                        <w:rPr>
                          <w:rFonts w:ascii="Arial" w:hAnsi="Arial" w:cs="Arial"/>
                          <w:szCs w:val="22"/>
                        </w:rPr>
                        <w:t>Soudal</w:t>
                      </w:r>
                      <w:proofErr w:type="spellEnd"/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 N.V. ·Deutschland</w:t>
                      </w:r>
                    </w:p>
                    <w:p w14:paraId="419A7BC3" w14:textId="77777777" w:rsidR="005B2801" w:rsidRPr="001279B9" w:rsidRDefault="005B2801" w:rsidP="005B280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Pressekontakt: Alexander von </w:t>
                      </w:r>
                      <w:proofErr w:type="spellStart"/>
                      <w:r w:rsidRPr="001279B9">
                        <w:rPr>
                          <w:rFonts w:ascii="Arial" w:hAnsi="Arial" w:cs="Arial"/>
                          <w:szCs w:val="22"/>
                        </w:rPr>
                        <w:t>Vulté</w:t>
                      </w:r>
                      <w:proofErr w:type="spellEnd"/>
                    </w:p>
                    <w:p w14:paraId="5E8AC80C" w14:textId="77777777" w:rsidR="005B2801" w:rsidRPr="001279B9" w:rsidRDefault="005B2801" w:rsidP="005B280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Olof-Palme-Straße 13 </w:t>
                      </w:r>
                    </w:p>
                    <w:p w14:paraId="0D2956E5" w14:textId="77777777" w:rsidR="005B2801" w:rsidRPr="001279B9" w:rsidRDefault="005B2801" w:rsidP="005B280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D-51371 Leverkusen</w:t>
                      </w:r>
                    </w:p>
                    <w:p w14:paraId="05F73D34" w14:textId="77777777" w:rsidR="005B2801" w:rsidRPr="001279B9" w:rsidRDefault="005B2801" w:rsidP="005B280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Telefon: +49 214 690 436</w:t>
                      </w:r>
                    </w:p>
                    <w:p w14:paraId="78F3953B" w14:textId="77777777" w:rsidR="005B2801" w:rsidRPr="001279B9" w:rsidRDefault="005B2801" w:rsidP="005B280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Mail: </w:t>
                      </w:r>
                      <w:hyperlink r:id="rId13" w:history="1">
                        <w:r w:rsidRPr="001279B9">
                          <w:rPr>
                            <w:rStyle w:val="Link"/>
                            <w:rFonts w:ascii="Arial" w:hAnsi="Arial" w:cs="Arial"/>
                            <w:color w:val="auto"/>
                            <w:szCs w:val="22"/>
                            <w:u w:val="none"/>
                          </w:rPr>
                          <w:t>vonVulte@soudal.com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2A00A00" w14:textId="2A0D0EE3" w:rsidR="009177EC" w:rsidRPr="000F5BC9" w:rsidRDefault="009177EC" w:rsidP="005B2801">
      <w:pPr>
        <w:spacing w:line="360" w:lineRule="auto"/>
      </w:pPr>
    </w:p>
    <w:sectPr w:rsidR="009177EC" w:rsidRPr="000F5BC9" w:rsidSect="003477D8">
      <w:headerReference w:type="default" r:id="rId14"/>
      <w:pgSz w:w="11900" w:h="16840"/>
      <w:pgMar w:top="2835" w:right="1695" w:bottom="992" w:left="1418" w:header="425" w:footer="2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01772" w14:textId="77777777" w:rsidR="005B2801" w:rsidRDefault="005B2801" w:rsidP="006712BF">
      <w:r>
        <w:separator/>
      </w:r>
    </w:p>
  </w:endnote>
  <w:endnote w:type="continuationSeparator" w:id="0">
    <w:p w14:paraId="32F1EBCD" w14:textId="77777777" w:rsidR="005B2801" w:rsidRDefault="005B2801" w:rsidP="0067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3F10B" w14:textId="77777777" w:rsidR="005B2801" w:rsidRDefault="005B2801" w:rsidP="006712BF">
      <w:r>
        <w:separator/>
      </w:r>
    </w:p>
  </w:footnote>
  <w:footnote w:type="continuationSeparator" w:id="0">
    <w:p w14:paraId="38C78AFF" w14:textId="77777777" w:rsidR="005B2801" w:rsidRDefault="005B2801" w:rsidP="006712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F889" w14:textId="71ACC02A" w:rsidR="005B2801" w:rsidRDefault="005B2801" w:rsidP="00B6620B">
    <w:pPr>
      <w:pStyle w:val="Kopfzeile"/>
    </w:pPr>
    <w:r>
      <w:rPr>
        <w:noProof/>
      </w:rPr>
      <w:drawing>
        <wp:inline distT="0" distB="0" distL="0" distR="0" wp14:anchorId="300E7A06" wp14:editId="42ED3020">
          <wp:extent cx="1824990" cy="744490"/>
          <wp:effectExtent l="0" t="0" r="3810" b="0"/>
          <wp:docPr id="3" name="Bild 3" descr="Daten:Kunden:Soudal:Corporate Design/Bildmaterial:SOUD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:Kunden:Soudal:Corporate Design/Bildmaterial:SOUDA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7" cy="74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21"/>
    <w:rsid w:val="00021087"/>
    <w:rsid w:val="00023697"/>
    <w:rsid w:val="00064E15"/>
    <w:rsid w:val="00087B1F"/>
    <w:rsid w:val="000A416A"/>
    <w:rsid w:val="000C2C2D"/>
    <w:rsid w:val="000F5BC9"/>
    <w:rsid w:val="00103142"/>
    <w:rsid w:val="001279B9"/>
    <w:rsid w:val="00132458"/>
    <w:rsid w:val="00135A57"/>
    <w:rsid w:val="00164846"/>
    <w:rsid w:val="001717BF"/>
    <w:rsid w:val="00172ABB"/>
    <w:rsid w:val="001917AA"/>
    <w:rsid w:val="001E2B8C"/>
    <w:rsid w:val="001E30F5"/>
    <w:rsid w:val="002276C8"/>
    <w:rsid w:val="002302E9"/>
    <w:rsid w:val="00271A09"/>
    <w:rsid w:val="002958BC"/>
    <w:rsid w:val="002B02D4"/>
    <w:rsid w:val="00315494"/>
    <w:rsid w:val="003319BB"/>
    <w:rsid w:val="003477D8"/>
    <w:rsid w:val="00353321"/>
    <w:rsid w:val="00360412"/>
    <w:rsid w:val="00373423"/>
    <w:rsid w:val="00386DDC"/>
    <w:rsid w:val="003B2EED"/>
    <w:rsid w:val="0044670A"/>
    <w:rsid w:val="004527FA"/>
    <w:rsid w:val="00454EBB"/>
    <w:rsid w:val="004564B4"/>
    <w:rsid w:val="004A1643"/>
    <w:rsid w:val="004B28A6"/>
    <w:rsid w:val="004C0B1F"/>
    <w:rsid w:val="004E0475"/>
    <w:rsid w:val="00522A0F"/>
    <w:rsid w:val="00524633"/>
    <w:rsid w:val="00573AF4"/>
    <w:rsid w:val="00577E4D"/>
    <w:rsid w:val="00586C8F"/>
    <w:rsid w:val="00586FC3"/>
    <w:rsid w:val="005B09FD"/>
    <w:rsid w:val="005B2801"/>
    <w:rsid w:val="005C4AA7"/>
    <w:rsid w:val="005E14D7"/>
    <w:rsid w:val="006133AC"/>
    <w:rsid w:val="006274A0"/>
    <w:rsid w:val="006712BF"/>
    <w:rsid w:val="006A0511"/>
    <w:rsid w:val="006A6409"/>
    <w:rsid w:val="006C066C"/>
    <w:rsid w:val="006F6C3B"/>
    <w:rsid w:val="00730D80"/>
    <w:rsid w:val="007519B2"/>
    <w:rsid w:val="00770752"/>
    <w:rsid w:val="00777406"/>
    <w:rsid w:val="0078163B"/>
    <w:rsid w:val="00783626"/>
    <w:rsid w:val="00792A50"/>
    <w:rsid w:val="007C30AC"/>
    <w:rsid w:val="007C4467"/>
    <w:rsid w:val="007D4AB8"/>
    <w:rsid w:val="007D4E82"/>
    <w:rsid w:val="007D664A"/>
    <w:rsid w:val="007E69FE"/>
    <w:rsid w:val="00831746"/>
    <w:rsid w:val="008470D4"/>
    <w:rsid w:val="00886F1D"/>
    <w:rsid w:val="008C3F11"/>
    <w:rsid w:val="008F1F54"/>
    <w:rsid w:val="009177EC"/>
    <w:rsid w:val="0094037E"/>
    <w:rsid w:val="0094062E"/>
    <w:rsid w:val="00976575"/>
    <w:rsid w:val="00980E54"/>
    <w:rsid w:val="00982CE1"/>
    <w:rsid w:val="00992909"/>
    <w:rsid w:val="009B13F2"/>
    <w:rsid w:val="009B61D0"/>
    <w:rsid w:val="009E450C"/>
    <w:rsid w:val="009F5B3E"/>
    <w:rsid w:val="00A100FF"/>
    <w:rsid w:val="00A13267"/>
    <w:rsid w:val="00A27783"/>
    <w:rsid w:val="00A32877"/>
    <w:rsid w:val="00A61140"/>
    <w:rsid w:val="00A75894"/>
    <w:rsid w:val="00A9310B"/>
    <w:rsid w:val="00AB4DA3"/>
    <w:rsid w:val="00AE4D2D"/>
    <w:rsid w:val="00AE62B7"/>
    <w:rsid w:val="00AF32C4"/>
    <w:rsid w:val="00AF7373"/>
    <w:rsid w:val="00B05A91"/>
    <w:rsid w:val="00B340EB"/>
    <w:rsid w:val="00B6620B"/>
    <w:rsid w:val="00B70D78"/>
    <w:rsid w:val="00BA3D1C"/>
    <w:rsid w:val="00BB76CC"/>
    <w:rsid w:val="00BE1C85"/>
    <w:rsid w:val="00BE5909"/>
    <w:rsid w:val="00BF641F"/>
    <w:rsid w:val="00C32734"/>
    <w:rsid w:val="00C604D4"/>
    <w:rsid w:val="00C81514"/>
    <w:rsid w:val="00CD7B29"/>
    <w:rsid w:val="00D10D5F"/>
    <w:rsid w:val="00D14CD9"/>
    <w:rsid w:val="00D24E14"/>
    <w:rsid w:val="00D3503F"/>
    <w:rsid w:val="00D51BAC"/>
    <w:rsid w:val="00D66B06"/>
    <w:rsid w:val="00DA127F"/>
    <w:rsid w:val="00DC2817"/>
    <w:rsid w:val="00E16B7A"/>
    <w:rsid w:val="00E42A7D"/>
    <w:rsid w:val="00E435FA"/>
    <w:rsid w:val="00E835FC"/>
    <w:rsid w:val="00E857B9"/>
    <w:rsid w:val="00E908B2"/>
    <w:rsid w:val="00EC2DB1"/>
    <w:rsid w:val="00EC5974"/>
    <w:rsid w:val="00EC693E"/>
    <w:rsid w:val="00ED3366"/>
    <w:rsid w:val="00F04A3C"/>
    <w:rsid w:val="00F17A43"/>
    <w:rsid w:val="00F3215D"/>
    <w:rsid w:val="00F4272A"/>
    <w:rsid w:val="00F45BCE"/>
    <w:rsid w:val="00F62535"/>
    <w:rsid w:val="00F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1C2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B2EE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3B2EED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9177EC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6712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6712BF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6712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6712BF"/>
    <w:rPr>
      <w:sz w:val="24"/>
      <w:szCs w:val="24"/>
    </w:rPr>
  </w:style>
  <w:style w:type="character" w:styleId="GesichteterLink">
    <w:name w:val="FollowedHyperlink"/>
    <w:uiPriority w:val="99"/>
    <w:semiHidden/>
    <w:unhideWhenUsed/>
    <w:rsid w:val="006C06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B2EE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3B2EED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9177EC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6712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6712BF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6712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6712BF"/>
    <w:rPr>
      <w:sz w:val="24"/>
      <w:szCs w:val="24"/>
    </w:rPr>
  </w:style>
  <w:style w:type="character" w:styleId="GesichteterLink">
    <w:name w:val="FollowedHyperlink"/>
    <w:uiPriority w:val="99"/>
    <w:semiHidden/>
    <w:unhideWhenUsed/>
    <w:rsid w:val="006C06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azemi@brandrevier.com" TargetMode="External"/><Relationship Id="rId12" Type="http://schemas.openxmlformats.org/officeDocument/2006/relationships/hyperlink" Target="mailto:vonVulte@soudal.com" TargetMode="External"/><Relationship Id="rId13" Type="http://schemas.openxmlformats.org/officeDocument/2006/relationships/hyperlink" Target="mailto:vonVulte@soudal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nazemi@brandrevi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B05F4B-9AEF-FD43-8AF8-FD550F82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comessen public relations GmbH</Company>
  <LinksUpToDate>false</LinksUpToDate>
  <CharactersWithSpaces>3126</CharactersWithSpaces>
  <SharedDoc>false</SharedDoc>
  <HyperlinkBase/>
  <HLinks>
    <vt:vector size="24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mailto:vonVulte@soudal.com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mailto:Lafrenz@brandrevier.com</vt:lpwstr>
      </vt:variant>
      <vt:variant>
        <vt:lpwstr/>
      </vt:variant>
      <vt:variant>
        <vt:i4>3866649</vt:i4>
      </vt:variant>
      <vt:variant>
        <vt:i4>6291</vt:i4>
      </vt:variant>
      <vt:variant>
        <vt:i4>1026</vt:i4>
      </vt:variant>
      <vt:variant>
        <vt:i4>1</vt:i4>
      </vt:variant>
      <vt:variant>
        <vt:lpwstr>Bildschirmfoto 2014-10-30 um 11</vt:lpwstr>
      </vt:variant>
      <vt:variant>
        <vt:lpwstr/>
      </vt:variant>
      <vt:variant>
        <vt:i4>3866649</vt:i4>
      </vt:variant>
      <vt:variant>
        <vt:i4>6426</vt:i4>
      </vt:variant>
      <vt:variant>
        <vt:i4>1025</vt:i4>
      </vt:variant>
      <vt:variant>
        <vt:i4>1</vt:i4>
      </vt:variant>
      <vt:variant>
        <vt:lpwstr>Bildschirmfoto 2014-10-30 um 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Nazemi</dc:creator>
  <cp:keywords/>
  <dc:description/>
  <cp:lastModifiedBy>Anja Nazemi</cp:lastModifiedBy>
  <cp:revision>4</cp:revision>
  <cp:lastPrinted>2017-03-17T13:10:00Z</cp:lastPrinted>
  <dcterms:created xsi:type="dcterms:W3CDTF">2017-03-17T14:28:00Z</dcterms:created>
  <dcterms:modified xsi:type="dcterms:W3CDTF">2017-03-18T15:32:00Z</dcterms:modified>
  <cp:category/>
</cp:coreProperties>
</file>