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B25A" w14:textId="77777777" w:rsidR="00844900" w:rsidRPr="00F210B0" w:rsidRDefault="00844900" w:rsidP="00844900">
      <w:pPr>
        <w:spacing w:line="360" w:lineRule="auto"/>
        <w:rPr>
          <w:rFonts w:ascii="Arial" w:hAnsi="Arial" w:cs="Arial"/>
          <w:b/>
          <w:sz w:val="40"/>
          <w:lang w:val="de-DE"/>
        </w:rPr>
      </w:pPr>
      <w:r w:rsidRPr="00F210B0">
        <w:rPr>
          <w:rFonts w:ascii="Arial" w:hAnsi="Arial" w:cs="Arial"/>
          <w:b/>
          <w:sz w:val="40"/>
          <w:lang w:val="de-DE"/>
        </w:rPr>
        <w:t>PRESSEINFORMATION</w:t>
      </w:r>
    </w:p>
    <w:p w14:paraId="21AC1990" w14:textId="07AD4A11" w:rsidR="00844900" w:rsidRPr="00F210B0" w:rsidRDefault="008928C1" w:rsidP="00844900">
      <w:pPr>
        <w:spacing w:line="360" w:lineRule="auto"/>
        <w:jc w:val="right"/>
        <w:rPr>
          <w:rFonts w:ascii="Arial" w:hAnsi="Arial" w:cs="Arial"/>
          <w:lang w:val="de-DE"/>
        </w:rPr>
      </w:pPr>
      <w:r w:rsidRPr="00F210B0">
        <w:rPr>
          <w:rFonts w:ascii="Arial" w:hAnsi="Arial" w:cs="Arial"/>
          <w:lang w:val="de-DE"/>
        </w:rPr>
        <w:t>30. Juni 2017</w:t>
      </w:r>
    </w:p>
    <w:p w14:paraId="3E2270C8" w14:textId="77777777" w:rsidR="005F2A6A" w:rsidRPr="005F2A6A" w:rsidRDefault="005F2A6A">
      <w:pPr>
        <w:pStyle w:val="Text"/>
        <w:rPr>
          <w:rFonts w:ascii="Arial" w:hAnsi="Arial"/>
          <w:b/>
          <w:sz w:val="24"/>
          <w:szCs w:val="24"/>
        </w:rPr>
      </w:pPr>
    </w:p>
    <w:p w14:paraId="4A4D8DCF" w14:textId="0261F267" w:rsidR="00EA3CB6" w:rsidRPr="00844900" w:rsidRDefault="00D0230F" w:rsidP="005F2A6A">
      <w:pPr>
        <w:pStyle w:val="Text"/>
        <w:spacing w:line="36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Dramatischer Rohstoffengpass bei</w:t>
      </w:r>
      <w:r w:rsidR="002D68AD">
        <w:rPr>
          <w:rFonts w:ascii="Arial" w:hAnsi="Arial"/>
          <w:b/>
          <w:sz w:val="32"/>
          <w:szCs w:val="32"/>
        </w:rPr>
        <w:t xml:space="preserve"> PU-Schäumen</w:t>
      </w:r>
      <w:r w:rsidR="001D2DAD">
        <w:rPr>
          <w:rFonts w:ascii="Arial" w:hAnsi="Arial"/>
          <w:b/>
          <w:sz w:val="32"/>
          <w:szCs w:val="32"/>
        </w:rPr>
        <w:t xml:space="preserve"> </w:t>
      </w:r>
    </w:p>
    <w:p w14:paraId="49513B14" w14:textId="640FAC4E" w:rsidR="00EA3CB6" w:rsidRPr="00844900" w:rsidRDefault="009D608D" w:rsidP="005F2A6A">
      <w:pPr>
        <w:pStyle w:val="Text"/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Probleme bei der </w:t>
      </w:r>
      <w:proofErr w:type="spellStart"/>
      <w:r>
        <w:rPr>
          <w:rFonts w:ascii="Arial" w:hAnsi="Arial"/>
          <w:b/>
          <w:sz w:val="24"/>
          <w:szCs w:val="24"/>
        </w:rPr>
        <w:t>Isocy</w:t>
      </w:r>
      <w:r w:rsidR="00435981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>nat</w:t>
      </w:r>
      <w:proofErr w:type="spellEnd"/>
      <w:r>
        <w:rPr>
          <w:rFonts w:ascii="Arial" w:hAnsi="Arial"/>
          <w:b/>
          <w:sz w:val="24"/>
          <w:szCs w:val="24"/>
        </w:rPr>
        <w:t>-Produktion lässt</w:t>
      </w:r>
      <w:r w:rsidR="001D2DAD">
        <w:rPr>
          <w:rFonts w:ascii="Arial" w:hAnsi="Arial"/>
          <w:b/>
          <w:sz w:val="24"/>
          <w:szCs w:val="24"/>
        </w:rPr>
        <w:t xml:space="preserve"> PU-Schaum-Preise steigen</w:t>
      </w:r>
      <w:r w:rsidR="00D06184">
        <w:rPr>
          <w:rFonts w:ascii="Arial" w:hAnsi="Arial"/>
          <w:b/>
          <w:sz w:val="24"/>
          <w:szCs w:val="24"/>
        </w:rPr>
        <w:t xml:space="preserve"> / </w:t>
      </w:r>
      <w:proofErr w:type="spellStart"/>
      <w:r w:rsidR="00D06184">
        <w:rPr>
          <w:rFonts w:ascii="Arial" w:hAnsi="Arial"/>
          <w:b/>
          <w:sz w:val="24"/>
          <w:szCs w:val="24"/>
        </w:rPr>
        <w:t>Soudal</w:t>
      </w:r>
      <w:proofErr w:type="spellEnd"/>
      <w:r w:rsidR="00D06184">
        <w:rPr>
          <w:rFonts w:ascii="Arial" w:hAnsi="Arial"/>
          <w:b/>
          <w:sz w:val="24"/>
          <w:szCs w:val="24"/>
        </w:rPr>
        <w:t xml:space="preserve"> erklärt </w:t>
      </w:r>
      <w:r>
        <w:rPr>
          <w:rFonts w:ascii="Arial" w:hAnsi="Arial"/>
          <w:b/>
          <w:sz w:val="24"/>
          <w:szCs w:val="24"/>
        </w:rPr>
        <w:t>Lieferfähigkeit</w:t>
      </w:r>
      <w:r w:rsidR="00D06184">
        <w:rPr>
          <w:rFonts w:ascii="Arial" w:hAnsi="Arial"/>
          <w:b/>
          <w:sz w:val="24"/>
          <w:szCs w:val="24"/>
        </w:rPr>
        <w:t xml:space="preserve"> als oberstes Ziel</w:t>
      </w:r>
    </w:p>
    <w:p w14:paraId="4C544EB3" w14:textId="77777777" w:rsidR="00EA3CB6" w:rsidRPr="005F2A6A" w:rsidRDefault="00EA3CB6" w:rsidP="005F2A6A">
      <w:pPr>
        <w:pStyle w:val="Text"/>
        <w:spacing w:line="360" w:lineRule="auto"/>
        <w:rPr>
          <w:rFonts w:ascii="Arial" w:hAnsi="Arial"/>
          <w:sz w:val="24"/>
          <w:szCs w:val="24"/>
        </w:rPr>
      </w:pPr>
    </w:p>
    <w:p w14:paraId="145CD997" w14:textId="417E6831" w:rsidR="00AD390B" w:rsidRDefault="00844900" w:rsidP="00AD390B">
      <w:pPr>
        <w:pStyle w:val="Text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Leverkusen</w:t>
      </w:r>
      <w:r w:rsidR="00D7786D">
        <w:rPr>
          <w:rFonts w:ascii="Arial" w:hAnsi="Arial"/>
          <w:sz w:val="24"/>
          <w:szCs w:val="24"/>
          <w:u w:val="single"/>
        </w:rPr>
        <w:t xml:space="preserve"> </w:t>
      </w:r>
      <w:r w:rsidR="00894B1A" w:rsidRPr="005F2A6A">
        <w:rPr>
          <w:rFonts w:ascii="Arial" w:hAnsi="Arial"/>
          <w:sz w:val="24"/>
          <w:szCs w:val="24"/>
        </w:rPr>
        <w:t>–</w:t>
      </w:r>
      <w:r w:rsidR="006648F8" w:rsidRPr="005F2A6A">
        <w:rPr>
          <w:rFonts w:ascii="Arial" w:hAnsi="Arial"/>
          <w:sz w:val="24"/>
          <w:szCs w:val="24"/>
        </w:rPr>
        <w:t xml:space="preserve"> </w:t>
      </w:r>
      <w:r w:rsidR="00EE7C54">
        <w:rPr>
          <w:rFonts w:ascii="Arial" w:hAnsi="Arial"/>
          <w:sz w:val="24"/>
          <w:szCs w:val="24"/>
        </w:rPr>
        <w:t xml:space="preserve">Die Situation auf dem PU-Schaummarkt ist </w:t>
      </w:r>
      <w:r w:rsidR="00AD1D86">
        <w:rPr>
          <w:rFonts w:ascii="Arial" w:hAnsi="Arial"/>
          <w:sz w:val="24"/>
          <w:szCs w:val="24"/>
        </w:rPr>
        <w:t xml:space="preserve">aktuell sehr </w:t>
      </w:r>
      <w:r w:rsidR="00EE7C54">
        <w:rPr>
          <w:rFonts w:ascii="Arial" w:hAnsi="Arial"/>
          <w:sz w:val="24"/>
          <w:szCs w:val="24"/>
        </w:rPr>
        <w:t xml:space="preserve">angespannt. </w:t>
      </w:r>
      <w:r w:rsidR="00AD1D86">
        <w:rPr>
          <w:rFonts w:ascii="Arial" w:hAnsi="Arial"/>
          <w:sz w:val="24"/>
          <w:szCs w:val="24"/>
        </w:rPr>
        <w:t xml:space="preserve">Die </w:t>
      </w:r>
      <w:r w:rsidR="00CE1A5F">
        <w:rPr>
          <w:rFonts w:ascii="Arial" w:hAnsi="Arial"/>
          <w:sz w:val="24"/>
          <w:szCs w:val="24"/>
        </w:rPr>
        <w:t>Produkt-</w:t>
      </w:r>
      <w:r w:rsidR="00DC753C">
        <w:rPr>
          <w:rFonts w:ascii="Arial" w:hAnsi="Arial"/>
          <w:sz w:val="24"/>
          <w:szCs w:val="24"/>
        </w:rPr>
        <w:t>Preise sind gestiegen</w:t>
      </w:r>
      <w:r w:rsidR="00AD1D86">
        <w:rPr>
          <w:rFonts w:ascii="Arial" w:hAnsi="Arial"/>
          <w:sz w:val="24"/>
          <w:szCs w:val="24"/>
        </w:rPr>
        <w:t xml:space="preserve"> und auch die Lieferfähigkeit kann bei einigen </w:t>
      </w:r>
      <w:r w:rsidR="0032073A">
        <w:rPr>
          <w:rFonts w:ascii="Arial" w:hAnsi="Arial"/>
          <w:sz w:val="24"/>
          <w:szCs w:val="24"/>
        </w:rPr>
        <w:t>Anbietern</w:t>
      </w:r>
      <w:r w:rsidR="00AD1D86">
        <w:rPr>
          <w:rFonts w:ascii="Arial" w:hAnsi="Arial"/>
          <w:sz w:val="24"/>
          <w:szCs w:val="24"/>
        </w:rPr>
        <w:t xml:space="preserve"> nur noch eingeschränkt gewährleistet werden. </w:t>
      </w:r>
      <w:r w:rsidR="00F35237">
        <w:rPr>
          <w:rFonts w:ascii="Arial" w:hAnsi="Arial"/>
          <w:sz w:val="24"/>
          <w:szCs w:val="24"/>
        </w:rPr>
        <w:t xml:space="preserve">Der Grund dafür sind Probleme bei der Herstellung von </w:t>
      </w:r>
      <w:proofErr w:type="spellStart"/>
      <w:r w:rsidR="00F35237">
        <w:rPr>
          <w:rFonts w:ascii="Arial" w:hAnsi="Arial"/>
          <w:sz w:val="24"/>
          <w:szCs w:val="24"/>
        </w:rPr>
        <w:t>Isocyanat</w:t>
      </w:r>
      <w:proofErr w:type="spellEnd"/>
      <w:r w:rsidR="00F35237">
        <w:rPr>
          <w:rFonts w:ascii="Arial" w:hAnsi="Arial"/>
          <w:sz w:val="24"/>
          <w:szCs w:val="24"/>
        </w:rPr>
        <w:t>/MDI, einem der H</w:t>
      </w:r>
      <w:r w:rsidR="00283918">
        <w:rPr>
          <w:rFonts w:ascii="Arial" w:hAnsi="Arial"/>
          <w:sz w:val="24"/>
          <w:szCs w:val="24"/>
        </w:rPr>
        <w:t>auptbestandteile von PU-Schaumprodukten</w:t>
      </w:r>
      <w:r w:rsidR="00F35237">
        <w:rPr>
          <w:rFonts w:ascii="Arial" w:hAnsi="Arial"/>
          <w:sz w:val="24"/>
          <w:szCs w:val="24"/>
        </w:rPr>
        <w:t xml:space="preserve">. </w:t>
      </w:r>
      <w:r w:rsidR="00926990">
        <w:rPr>
          <w:rFonts w:ascii="Arial" w:hAnsi="Arial"/>
          <w:sz w:val="24"/>
          <w:szCs w:val="24"/>
        </w:rPr>
        <w:t xml:space="preserve">Seit </w:t>
      </w:r>
      <w:r w:rsidR="00AD1D86">
        <w:rPr>
          <w:rFonts w:ascii="Arial" w:hAnsi="Arial"/>
          <w:sz w:val="24"/>
          <w:szCs w:val="24"/>
        </w:rPr>
        <w:t xml:space="preserve">Anfang des Jahres </w:t>
      </w:r>
      <w:r w:rsidR="00CE1A5F">
        <w:rPr>
          <w:rFonts w:ascii="Arial" w:hAnsi="Arial"/>
          <w:sz w:val="24"/>
          <w:szCs w:val="24"/>
        </w:rPr>
        <w:t>h</w:t>
      </w:r>
      <w:r w:rsidR="0032073A">
        <w:rPr>
          <w:rFonts w:ascii="Arial" w:hAnsi="Arial"/>
          <w:sz w:val="24"/>
          <w:szCs w:val="24"/>
        </w:rPr>
        <w:t xml:space="preserve">aben </w:t>
      </w:r>
      <w:r w:rsidR="00926990">
        <w:rPr>
          <w:rFonts w:ascii="Arial" w:hAnsi="Arial"/>
          <w:sz w:val="24"/>
          <w:szCs w:val="24"/>
        </w:rPr>
        <w:t xml:space="preserve">die </w:t>
      </w:r>
      <w:r w:rsidR="0032073A">
        <w:rPr>
          <w:rFonts w:ascii="Arial" w:hAnsi="Arial"/>
          <w:sz w:val="24"/>
          <w:szCs w:val="24"/>
        </w:rPr>
        <w:t xml:space="preserve">wichtigsten, internationalen </w:t>
      </w:r>
      <w:r w:rsidR="00926990">
        <w:rPr>
          <w:rFonts w:ascii="Arial" w:hAnsi="Arial"/>
          <w:sz w:val="24"/>
          <w:szCs w:val="24"/>
        </w:rPr>
        <w:t>Rohstofflieferan</w:t>
      </w:r>
      <w:r w:rsidR="00CE1A5F">
        <w:rPr>
          <w:rFonts w:ascii="Arial" w:hAnsi="Arial"/>
          <w:sz w:val="24"/>
          <w:szCs w:val="24"/>
        </w:rPr>
        <w:t>ten</w:t>
      </w:r>
      <w:r w:rsidR="00DC753C">
        <w:rPr>
          <w:rFonts w:ascii="Arial" w:hAnsi="Arial"/>
          <w:sz w:val="24"/>
          <w:szCs w:val="24"/>
        </w:rPr>
        <w:t xml:space="preserve"> </w:t>
      </w:r>
      <w:r w:rsidR="0032073A">
        <w:rPr>
          <w:rFonts w:ascii="Arial" w:hAnsi="Arial"/>
          <w:sz w:val="24"/>
          <w:szCs w:val="24"/>
        </w:rPr>
        <w:t xml:space="preserve">infolge zahlreicher </w:t>
      </w:r>
      <w:r w:rsidR="00CE1A5F">
        <w:rPr>
          <w:rFonts w:ascii="Arial" w:hAnsi="Arial"/>
          <w:sz w:val="24"/>
          <w:szCs w:val="24"/>
        </w:rPr>
        <w:t xml:space="preserve">Komplikationen </w:t>
      </w:r>
      <w:r w:rsidR="00E70669">
        <w:rPr>
          <w:rFonts w:ascii="Arial" w:hAnsi="Arial"/>
          <w:sz w:val="24"/>
          <w:szCs w:val="24"/>
        </w:rPr>
        <w:t>unter anderem</w:t>
      </w:r>
      <w:r w:rsidR="00F210B0">
        <w:rPr>
          <w:rFonts w:ascii="Arial" w:hAnsi="Arial"/>
          <w:sz w:val="24"/>
          <w:szCs w:val="24"/>
        </w:rPr>
        <w:t xml:space="preserve"> </w:t>
      </w:r>
      <w:r w:rsidR="0032073A">
        <w:rPr>
          <w:rFonts w:ascii="Arial" w:hAnsi="Arial"/>
          <w:sz w:val="24"/>
          <w:szCs w:val="24"/>
        </w:rPr>
        <w:t>durch höhere Gewalt (F</w:t>
      </w:r>
      <w:r w:rsidR="00CE1A5F">
        <w:rPr>
          <w:rFonts w:ascii="Arial" w:hAnsi="Arial"/>
          <w:sz w:val="24"/>
          <w:szCs w:val="24"/>
        </w:rPr>
        <w:t>orce-</w:t>
      </w:r>
      <w:proofErr w:type="spellStart"/>
      <w:r w:rsidR="00CE1A5F">
        <w:rPr>
          <w:rFonts w:ascii="Arial" w:hAnsi="Arial"/>
          <w:sz w:val="24"/>
          <w:szCs w:val="24"/>
        </w:rPr>
        <w:t>Majeure</w:t>
      </w:r>
      <w:proofErr w:type="spellEnd"/>
      <w:r w:rsidR="00CE1A5F">
        <w:rPr>
          <w:rFonts w:ascii="Arial" w:hAnsi="Arial"/>
          <w:sz w:val="24"/>
          <w:szCs w:val="24"/>
        </w:rPr>
        <w:t>-Ereignisse</w:t>
      </w:r>
      <w:r w:rsidR="0032073A">
        <w:rPr>
          <w:rFonts w:ascii="Arial" w:hAnsi="Arial"/>
          <w:sz w:val="24"/>
          <w:szCs w:val="24"/>
        </w:rPr>
        <w:t xml:space="preserve">) </w:t>
      </w:r>
      <w:r w:rsidR="00F210B0">
        <w:rPr>
          <w:rFonts w:ascii="Arial" w:hAnsi="Arial"/>
          <w:sz w:val="24"/>
          <w:szCs w:val="24"/>
        </w:rPr>
        <w:t xml:space="preserve">sowie technische Ereignisse </w:t>
      </w:r>
      <w:r w:rsidR="0032073A">
        <w:rPr>
          <w:rFonts w:ascii="Arial" w:hAnsi="Arial"/>
          <w:sz w:val="24"/>
          <w:szCs w:val="24"/>
        </w:rPr>
        <w:t xml:space="preserve">die Rohstoffpreise deutlich erhöht. </w:t>
      </w:r>
      <w:r w:rsidR="00AD390B">
        <w:rPr>
          <w:rFonts w:ascii="Arial" w:hAnsi="Arial"/>
          <w:sz w:val="24"/>
        </w:rPr>
        <w:t xml:space="preserve">Derzeit ist nicht abzusehen, ob und wann sich die Lage auf dem Rohstoffmarkt entspannen wird. </w:t>
      </w:r>
      <w:r w:rsidR="00AD390B">
        <w:rPr>
          <w:rFonts w:ascii="Arial" w:hAnsi="Arial"/>
          <w:sz w:val="24"/>
          <w:szCs w:val="24"/>
        </w:rPr>
        <w:t xml:space="preserve">Die steigenden </w:t>
      </w:r>
      <w:r w:rsidR="00F210B0">
        <w:rPr>
          <w:rFonts w:ascii="Arial" w:hAnsi="Arial"/>
          <w:sz w:val="24"/>
          <w:szCs w:val="24"/>
        </w:rPr>
        <w:t>M</w:t>
      </w:r>
      <w:r w:rsidR="00AD390B">
        <w:rPr>
          <w:rFonts w:ascii="Arial" w:hAnsi="Arial"/>
          <w:sz w:val="24"/>
          <w:szCs w:val="24"/>
        </w:rPr>
        <w:t>arkt</w:t>
      </w:r>
      <w:r w:rsidR="00F210B0">
        <w:rPr>
          <w:rFonts w:ascii="Arial" w:hAnsi="Arial"/>
          <w:sz w:val="24"/>
          <w:szCs w:val="24"/>
        </w:rPr>
        <w:t>p</w:t>
      </w:r>
      <w:r w:rsidR="00AD390B">
        <w:rPr>
          <w:rFonts w:ascii="Arial" w:hAnsi="Arial"/>
          <w:sz w:val="24"/>
          <w:szCs w:val="24"/>
        </w:rPr>
        <w:t xml:space="preserve">reise betreffen auch die Rohstoffe für die Herstellung von </w:t>
      </w:r>
      <w:proofErr w:type="spellStart"/>
      <w:r w:rsidR="00AD390B">
        <w:rPr>
          <w:rFonts w:ascii="Arial" w:hAnsi="Arial"/>
          <w:sz w:val="24"/>
          <w:szCs w:val="24"/>
        </w:rPr>
        <w:t>Acrylaten</w:t>
      </w:r>
      <w:proofErr w:type="spellEnd"/>
      <w:r w:rsidR="00AD390B">
        <w:rPr>
          <w:rFonts w:ascii="Arial" w:hAnsi="Arial"/>
          <w:sz w:val="24"/>
          <w:szCs w:val="24"/>
        </w:rPr>
        <w:t xml:space="preserve"> und Siliconen. </w:t>
      </w:r>
    </w:p>
    <w:p w14:paraId="6E33680A" w14:textId="77777777" w:rsidR="00DC753C" w:rsidRDefault="00DC753C" w:rsidP="005F2A6A">
      <w:pPr>
        <w:pStyle w:val="Text"/>
        <w:spacing w:line="360" w:lineRule="auto"/>
        <w:rPr>
          <w:rFonts w:ascii="Arial" w:hAnsi="Arial"/>
          <w:sz w:val="24"/>
          <w:szCs w:val="24"/>
        </w:rPr>
      </w:pPr>
    </w:p>
    <w:p w14:paraId="197D4624" w14:textId="18553574" w:rsidR="0091148E" w:rsidRPr="008928C1" w:rsidRDefault="008928C1" w:rsidP="005F2A6A">
      <w:pPr>
        <w:pStyle w:val="Text"/>
        <w:spacing w:line="360" w:lineRule="auto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Soudal</w:t>
      </w:r>
      <w:proofErr w:type="spellEnd"/>
      <w:r>
        <w:rPr>
          <w:rFonts w:ascii="Arial" w:hAnsi="Arial"/>
          <w:b/>
          <w:sz w:val="24"/>
          <w:szCs w:val="24"/>
        </w:rPr>
        <w:t xml:space="preserve"> bleibt lieferfähig </w:t>
      </w:r>
    </w:p>
    <w:p w14:paraId="1DF95A85" w14:textId="2AE0FEA8" w:rsidR="0032073A" w:rsidRPr="0091148E" w:rsidRDefault="00862DEA" w:rsidP="005F2A6A">
      <w:pPr>
        <w:pStyle w:val="Tex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Nachdem </w:t>
      </w:r>
      <w:proofErr w:type="spellStart"/>
      <w:r>
        <w:rPr>
          <w:rFonts w:ascii="Arial" w:hAnsi="Arial"/>
          <w:sz w:val="24"/>
          <w:szCs w:val="24"/>
        </w:rPr>
        <w:t>Soudal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DC753C">
        <w:rPr>
          <w:rFonts w:ascii="Arial" w:hAnsi="Arial"/>
          <w:sz w:val="24"/>
          <w:szCs w:val="24"/>
        </w:rPr>
        <w:t>als einer der weltweit g</w:t>
      </w:r>
      <w:r>
        <w:rPr>
          <w:rFonts w:ascii="Arial" w:hAnsi="Arial"/>
          <w:sz w:val="24"/>
          <w:szCs w:val="24"/>
        </w:rPr>
        <w:t xml:space="preserve">rößten PU-Schaumhersteller eine </w:t>
      </w:r>
      <w:r w:rsidR="00DC753C">
        <w:rPr>
          <w:rFonts w:ascii="Arial" w:hAnsi="Arial"/>
          <w:sz w:val="24"/>
          <w:szCs w:val="24"/>
        </w:rPr>
        <w:t xml:space="preserve">Preisanpassung </w:t>
      </w:r>
      <w:r w:rsidR="00AD390B">
        <w:rPr>
          <w:rFonts w:ascii="Arial" w:hAnsi="Arial"/>
          <w:sz w:val="24"/>
          <w:szCs w:val="24"/>
        </w:rPr>
        <w:t xml:space="preserve">für seine Kunden </w:t>
      </w:r>
      <w:r w:rsidR="00DC753C">
        <w:rPr>
          <w:rFonts w:ascii="Arial" w:hAnsi="Arial"/>
          <w:sz w:val="24"/>
          <w:szCs w:val="24"/>
        </w:rPr>
        <w:t xml:space="preserve">zunächst temporär beschränken </w:t>
      </w:r>
      <w:r w:rsidR="00317BFD">
        <w:rPr>
          <w:rFonts w:ascii="Arial" w:hAnsi="Arial"/>
          <w:sz w:val="24"/>
          <w:szCs w:val="24"/>
        </w:rPr>
        <w:t>konnte, muss</w:t>
      </w:r>
      <w:r w:rsidR="00AD4991">
        <w:rPr>
          <w:rFonts w:ascii="Arial" w:hAnsi="Arial"/>
          <w:sz w:val="24"/>
          <w:szCs w:val="24"/>
        </w:rPr>
        <w:t xml:space="preserve">te </w:t>
      </w:r>
      <w:r>
        <w:rPr>
          <w:rFonts w:ascii="Arial" w:hAnsi="Arial"/>
          <w:sz w:val="24"/>
          <w:szCs w:val="24"/>
        </w:rPr>
        <w:t xml:space="preserve">das Unternehmen nach einem erneuten Anstieg </w:t>
      </w:r>
      <w:r w:rsidR="00AD390B">
        <w:rPr>
          <w:rFonts w:ascii="Arial" w:hAnsi="Arial"/>
          <w:sz w:val="24"/>
          <w:szCs w:val="24"/>
        </w:rPr>
        <w:t xml:space="preserve">der </w:t>
      </w:r>
      <w:r>
        <w:rPr>
          <w:rFonts w:ascii="Arial" w:hAnsi="Arial"/>
          <w:sz w:val="24"/>
          <w:szCs w:val="24"/>
        </w:rPr>
        <w:t xml:space="preserve">Rohstoffpreise zum 01. Juli einen unbefristeten Teuerungszuschlag auf das gesamte </w:t>
      </w:r>
      <w:proofErr w:type="spellStart"/>
      <w:r>
        <w:rPr>
          <w:rFonts w:ascii="Arial" w:hAnsi="Arial"/>
          <w:sz w:val="24"/>
          <w:szCs w:val="24"/>
        </w:rPr>
        <w:t>Soudal</w:t>
      </w:r>
      <w:proofErr w:type="spellEnd"/>
      <w:r>
        <w:rPr>
          <w:rFonts w:ascii="Arial" w:hAnsi="Arial"/>
          <w:sz w:val="24"/>
          <w:szCs w:val="24"/>
        </w:rPr>
        <w:t>-Sortiment erheben. Harald Lüdtke, Geschäft</w:t>
      </w:r>
      <w:r w:rsidR="00AD390B">
        <w:rPr>
          <w:rFonts w:ascii="Arial" w:hAnsi="Arial"/>
          <w:sz w:val="24"/>
          <w:szCs w:val="24"/>
        </w:rPr>
        <w:t xml:space="preserve">sführer </w:t>
      </w:r>
      <w:proofErr w:type="spellStart"/>
      <w:r w:rsidR="00AD390B">
        <w:rPr>
          <w:rFonts w:ascii="Arial" w:hAnsi="Arial"/>
          <w:sz w:val="24"/>
          <w:szCs w:val="24"/>
        </w:rPr>
        <w:t>Soudal</w:t>
      </w:r>
      <w:proofErr w:type="spellEnd"/>
      <w:r w:rsidR="00AD390B">
        <w:rPr>
          <w:rFonts w:ascii="Arial" w:hAnsi="Arial"/>
          <w:sz w:val="24"/>
          <w:szCs w:val="24"/>
        </w:rPr>
        <w:t xml:space="preserve"> Deutschland N.V. sieht die Lieferfähigkeit seines Unternehmens </w:t>
      </w:r>
      <w:r w:rsidR="0091622E">
        <w:rPr>
          <w:rFonts w:ascii="Arial" w:hAnsi="Arial"/>
          <w:sz w:val="24"/>
          <w:szCs w:val="24"/>
        </w:rPr>
        <w:t>allerdings nicht gefährdet. „</w:t>
      </w:r>
      <w:r w:rsidR="0091148E">
        <w:rPr>
          <w:rFonts w:ascii="Arial" w:hAnsi="Arial"/>
          <w:sz w:val="24"/>
        </w:rPr>
        <w:t>Uns ist es wichtig,</w:t>
      </w:r>
      <w:r w:rsidR="0091622E">
        <w:rPr>
          <w:rFonts w:ascii="Arial" w:hAnsi="Arial"/>
          <w:sz w:val="24"/>
        </w:rPr>
        <w:t xml:space="preserve"> trotz der angespannten Situation </w:t>
      </w:r>
      <w:r w:rsidR="0091148E">
        <w:rPr>
          <w:rFonts w:ascii="Arial" w:hAnsi="Arial"/>
          <w:sz w:val="24"/>
        </w:rPr>
        <w:t xml:space="preserve">auf dem Rohstoffmarkt </w:t>
      </w:r>
      <w:r w:rsidR="0091622E">
        <w:rPr>
          <w:rFonts w:ascii="Arial" w:hAnsi="Arial"/>
          <w:sz w:val="24"/>
        </w:rPr>
        <w:t xml:space="preserve">weiterhin lieferfähig zu bleiben. </w:t>
      </w:r>
      <w:r w:rsidR="0091148E">
        <w:rPr>
          <w:rFonts w:ascii="Arial" w:hAnsi="Arial"/>
          <w:sz w:val="24"/>
        </w:rPr>
        <w:t xml:space="preserve">Einkauf und Management haben daher mit den Rohstofflieferanten </w:t>
      </w:r>
      <w:r w:rsidR="00F210B0">
        <w:rPr>
          <w:rFonts w:ascii="Arial" w:hAnsi="Arial"/>
          <w:sz w:val="24"/>
        </w:rPr>
        <w:t>intensiv zusammen gearbeitet</w:t>
      </w:r>
      <w:r w:rsidR="00D06184">
        <w:rPr>
          <w:rFonts w:ascii="Arial" w:hAnsi="Arial"/>
          <w:sz w:val="24"/>
        </w:rPr>
        <w:t xml:space="preserve">, damit wir die Bestellungen unserer Kunden </w:t>
      </w:r>
      <w:r w:rsidR="00F210B0">
        <w:rPr>
          <w:rFonts w:ascii="Arial" w:hAnsi="Arial"/>
          <w:sz w:val="24"/>
        </w:rPr>
        <w:t>maximal</w:t>
      </w:r>
      <w:r w:rsidR="00D06184">
        <w:rPr>
          <w:rFonts w:ascii="Arial" w:hAnsi="Arial"/>
          <w:sz w:val="24"/>
        </w:rPr>
        <w:t xml:space="preserve"> bedienen </w:t>
      </w:r>
      <w:r w:rsidR="0091148E">
        <w:rPr>
          <w:rFonts w:ascii="Arial" w:hAnsi="Arial"/>
          <w:sz w:val="24"/>
        </w:rPr>
        <w:t>können</w:t>
      </w:r>
      <w:r w:rsidR="0091622E">
        <w:rPr>
          <w:rFonts w:ascii="Arial" w:hAnsi="Arial"/>
          <w:sz w:val="24"/>
        </w:rPr>
        <w:t>.</w:t>
      </w:r>
      <w:r w:rsidR="008928C1">
        <w:rPr>
          <w:rFonts w:ascii="Arial" w:hAnsi="Arial"/>
          <w:sz w:val="24"/>
        </w:rPr>
        <w:t xml:space="preserve">“ </w:t>
      </w:r>
    </w:p>
    <w:p w14:paraId="13B26998" w14:textId="77777777" w:rsidR="0032073A" w:rsidRDefault="0032073A" w:rsidP="005F2A6A">
      <w:pPr>
        <w:pStyle w:val="Text"/>
        <w:spacing w:line="360" w:lineRule="auto"/>
        <w:rPr>
          <w:rFonts w:ascii="Arial" w:hAnsi="Arial"/>
          <w:sz w:val="24"/>
          <w:szCs w:val="24"/>
        </w:rPr>
      </w:pPr>
    </w:p>
    <w:p w14:paraId="46C4F6F6" w14:textId="77777777" w:rsidR="00E70669" w:rsidRDefault="00E70669" w:rsidP="005F2A6A">
      <w:pPr>
        <w:pStyle w:val="Text"/>
        <w:spacing w:line="360" w:lineRule="auto"/>
        <w:rPr>
          <w:rFonts w:ascii="Arial" w:hAnsi="Arial"/>
          <w:sz w:val="24"/>
          <w:szCs w:val="24"/>
        </w:rPr>
      </w:pPr>
    </w:p>
    <w:p w14:paraId="7C93FD6B" w14:textId="77777777" w:rsidR="0091148E" w:rsidRPr="00F210B0" w:rsidRDefault="0091148E" w:rsidP="0091148E">
      <w:pPr>
        <w:spacing w:line="360" w:lineRule="auto"/>
        <w:rPr>
          <w:rFonts w:ascii="Arial" w:hAnsi="Arial" w:cs="Arial"/>
          <w:lang w:val="de-DE"/>
        </w:rPr>
      </w:pPr>
      <w:r w:rsidRPr="00F210B0">
        <w:rPr>
          <w:rFonts w:ascii="Arial" w:hAnsi="Arial" w:cs="Arial"/>
          <w:b/>
          <w:lang w:val="de-DE"/>
        </w:rPr>
        <w:lastRenderedPageBreak/>
        <w:t xml:space="preserve">Über </w:t>
      </w:r>
      <w:proofErr w:type="spellStart"/>
      <w:r w:rsidRPr="00F210B0">
        <w:rPr>
          <w:rFonts w:ascii="Arial" w:hAnsi="Arial" w:cs="Arial"/>
          <w:b/>
          <w:lang w:val="de-DE"/>
        </w:rPr>
        <w:t>Soudal</w:t>
      </w:r>
      <w:proofErr w:type="spellEnd"/>
    </w:p>
    <w:p w14:paraId="546DE2CA" w14:textId="3FC56922" w:rsidR="0091148E" w:rsidRPr="00F210B0" w:rsidRDefault="0091148E" w:rsidP="0091148E">
      <w:pPr>
        <w:spacing w:line="276" w:lineRule="auto"/>
        <w:rPr>
          <w:rFonts w:ascii="Arial" w:hAnsi="Arial" w:cs="Arial"/>
          <w:lang w:val="de-DE"/>
        </w:rPr>
      </w:pPr>
      <w:proofErr w:type="spellStart"/>
      <w:r w:rsidRPr="00F210B0">
        <w:rPr>
          <w:rFonts w:ascii="Arial" w:hAnsi="Arial" w:cs="Arial"/>
          <w:lang w:val="de-DE"/>
        </w:rPr>
        <w:t>Soudal</w:t>
      </w:r>
      <w:proofErr w:type="spellEnd"/>
      <w:r w:rsidRPr="00F210B0">
        <w:rPr>
          <w:rFonts w:ascii="Arial" w:hAnsi="Arial" w:cs="Arial"/>
          <w:lang w:val="de-DE"/>
        </w:rPr>
        <w:t xml:space="preserve"> ist Europas führender unabhängiger Produzent von Polyurethan-Bauschäumen und weltweit drittgrößter Hersteller industrieller Dicht- und Klebstoffe. Auf dem Gebiet aerosol-basierter PU-Schäume ist das Unternehmen  </w:t>
      </w:r>
      <w:proofErr w:type="spellStart"/>
      <w:r w:rsidRPr="00F210B0">
        <w:rPr>
          <w:rFonts w:ascii="Arial" w:hAnsi="Arial" w:cs="Arial"/>
          <w:lang w:val="de-DE"/>
        </w:rPr>
        <w:t>Weltmarktführer</w:t>
      </w:r>
      <w:proofErr w:type="spellEnd"/>
      <w:r w:rsidRPr="00F210B0">
        <w:rPr>
          <w:rFonts w:ascii="Arial" w:hAnsi="Arial" w:cs="Arial"/>
          <w:lang w:val="de-DE"/>
        </w:rPr>
        <w:t xml:space="preserve">. In Deutschland, Österreich, Großbritannien, Frankreich und mehr als </w:t>
      </w:r>
      <w:r w:rsidR="00F210B0">
        <w:rPr>
          <w:rFonts w:ascii="Arial" w:hAnsi="Arial" w:cs="Arial"/>
          <w:lang w:val="de-DE"/>
        </w:rPr>
        <w:t>40</w:t>
      </w:r>
      <w:r w:rsidRPr="00F210B0">
        <w:rPr>
          <w:rFonts w:ascii="Arial" w:hAnsi="Arial" w:cs="Arial"/>
          <w:lang w:val="de-DE"/>
        </w:rPr>
        <w:t xml:space="preserve"> weiteren Ländern ist </w:t>
      </w:r>
      <w:proofErr w:type="spellStart"/>
      <w:r w:rsidRPr="00F210B0">
        <w:rPr>
          <w:rFonts w:ascii="Arial" w:hAnsi="Arial" w:cs="Arial"/>
          <w:lang w:val="de-DE"/>
        </w:rPr>
        <w:t>Soudal</w:t>
      </w:r>
      <w:proofErr w:type="spellEnd"/>
      <w:r w:rsidRPr="00F210B0">
        <w:rPr>
          <w:rFonts w:ascii="Arial" w:hAnsi="Arial" w:cs="Arial"/>
          <w:lang w:val="de-DE"/>
        </w:rPr>
        <w:t xml:space="preserve"> mit eigenen </w:t>
      </w:r>
      <w:proofErr w:type="spellStart"/>
      <w:r w:rsidRPr="00F210B0">
        <w:rPr>
          <w:rFonts w:ascii="Arial" w:hAnsi="Arial" w:cs="Arial"/>
          <w:lang w:val="de-DE"/>
        </w:rPr>
        <w:t>Verkaufsbüros</w:t>
      </w:r>
      <w:proofErr w:type="spellEnd"/>
      <w:r w:rsidRPr="00F210B0">
        <w:rPr>
          <w:rFonts w:ascii="Arial" w:hAnsi="Arial" w:cs="Arial"/>
          <w:lang w:val="de-DE"/>
        </w:rPr>
        <w:t xml:space="preserve"> und Logistikzentren vertreten. Das Unternehmen unterhält 16 Produktionsstätten auf vier Kontinenten. </w:t>
      </w:r>
      <w:proofErr w:type="spellStart"/>
      <w:r w:rsidRPr="00F210B0">
        <w:rPr>
          <w:rFonts w:ascii="Arial" w:hAnsi="Arial" w:cs="Arial"/>
          <w:lang w:val="de-DE"/>
        </w:rPr>
        <w:t>Soudal</w:t>
      </w:r>
      <w:proofErr w:type="spellEnd"/>
      <w:r w:rsidRPr="00F210B0">
        <w:rPr>
          <w:rFonts w:ascii="Arial" w:hAnsi="Arial" w:cs="Arial"/>
          <w:lang w:val="de-DE"/>
        </w:rPr>
        <w:t xml:space="preserve"> beschäftigt weltweit circa 2.</w:t>
      </w:r>
      <w:r w:rsidR="00F210B0">
        <w:rPr>
          <w:rFonts w:ascii="Arial" w:hAnsi="Arial" w:cs="Arial"/>
          <w:lang w:val="de-DE"/>
        </w:rPr>
        <w:t xml:space="preserve">600 Mitarbeiter </w:t>
      </w:r>
      <w:r w:rsidRPr="00F210B0">
        <w:rPr>
          <w:rFonts w:ascii="Arial" w:hAnsi="Arial" w:cs="Arial"/>
          <w:lang w:val="de-DE"/>
        </w:rPr>
        <w:t xml:space="preserve">und bedient als Vollsortimenter die Bereiche Baustoff-Fachhandel </w:t>
      </w:r>
      <w:proofErr w:type="spellStart"/>
      <w:r w:rsidRPr="00F210B0">
        <w:rPr>
          <w:rFonts w:ascii="Arial" w:hAnsi="Arial" w:cs="Arial"/>
          <w:lang w:val="de-DE"/>
        </w:rPr>
        <w:t>für</w:t>
      </w:r>
      <w:proofErr w:type="spellEnd"/>
      <w:r w:rsidRPr="00F210B0">
        <w:rPr>
          <w:rFonts w:ascii="Arial" w:hAnsi="Arial" w:cs="Arial"/>
          <w:lang w:val="de-DE"/>
        </w:rPr>
        <w:t xml:space="preserve"> </w:t>
      </w:r>
      <w:proofErr w:type="spellStart"/>
      <w:r w:rsidRPr="00F210B0">
        <w:rPr>
          <w:rFonts w:ascii="Arial" w:hAnsi="Arial" w:cs="Arial"/>
          <w:lang w:val="de-DE"/>
        </w:rPr>
        <w:t>Profiverarbeiter</w:t>
      </w:r>
      <w:proofErr w:type="spellEnd"/>
      <w:r w:rsidRPr="00F210B0">
        <w:rPr>
          <w:rFonts w:ascii="Arial" w:hAnsi="Arial" w:cs="Arial"/>
          <w:lang w:val="de-DE"/>
        </w:rPr>
        <w:t xml:space="preserve">, Do-it-yourself-Fachhandel sowie Industrie &amp; Transport. Standort des deutschen Servicecenters ist Leverkusen. </w:t>
      </w:r>
    </w:p>
    <w:p w14:paraId="66F322F7" w14:textId="77777777" w:rsidR="0091148E" w:rsidRPr="00F210B0" w:rsidRDefault="0091148E" w:rsidP="0091148E">
      <w:pPr>
        <w:spacing w:line="276" w:lineRule="auto"/>
        <w:rPr>
          <w:rFonts w:ascii="Arial" w:hAnsi="Arial" w:cs="Arial"/>
          <w:lang w:val="de-DE"/>
        </w:rPr>
      </w:pPr>
    </w:p>
    <w:p w14:paraId="18914E80" w14:textId="5EFC41AB" w:rsidR="0091148E" w:rsidRPr="00F210B0" w:rsidRDefault="00E70669" w:rsidP="0091148E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1.670</w:t>
      </w:r>
      <w:r w:rsidR="0091148E" w:rsidRPr="00F210B0">
        <w:rPr>
          <w:rFonts w:ascii="Arial" w:hAnsi="Arial" w:cs="Arial"/>
          <w:lang w:val="de-DE"/>
        </w:rPr>
        <w:t xml:space="preserve"> Zeichen (</w:t>
      </w:r>
      <w:proofErr w:type="spellStart"/>
      <w:r w:rsidR="0091148E" w:rsidRPr="00F210B0">
        <w:rPr>
          <w:rFonts w:ascii="Arial" w:hAnsi="Arial" w:cs="Arial"/>
          <w:lang w:val="de-DE"/>
        </w:rPr>
        <w:t>inkl.Leerzeichen</w:t>
      </w:r>
      <w:proofErr w:type="spellEnd"/>
      <w:r w:rsidR="0091148E" w:rsidRPr="00F210B0">
        <w:rPr>
          <w:rFonts w:ascii="Arial" w:hAnsi="Arial" w:cs="Arial"/>
          <w:lang w:val="de-DE"/>
        </w:rPr>
        <w:t xml:space="preserve">, ohne </w:t>
      </w:r>
      <w:proofErr w:type="spellStart"/>
      <w:r w:rsidR="0091148E" w:rsidRPr="00F210B0">
        <w:rPr>
          <w:rFonts w:ascii="Arial" w:hAnsi="Arial" w:cs="Arial"/>
          <w:lang w:val="de-DE"/>
        </w:rPr>
        <w:t>Abbinder</w:t>
      </w:r>
      <w:proofErr w:type="spellEnd"/>
      <w:r w:rsidR="0091148E" w:rsidRPr="00F210B0">
        <w:rPr>
          <w:rFonts w:ascii="Arial" w:hAnsi="Arial" w:cs="Arial"/>
          <w:lang w:val="de-DE"/>
        </w:rPr>
        <w:t>)</w:t>
      </w:r>
    </w:p>
    <w:p w14:paraId="68C8573E" w14:textId="77777777" w:rsidR="009D608D" w:rsidRDefault="009D608D" w:rsidP="005F2A6A">
      <w:pPr>
        <w:pStyle w:val="Text"/>
        <w:spacing w:line="360" w:lineRule="auto"/>
        <w:rPr>
          <w:rFonts w:ascii="Arial" w:hAnsi="Arial"/>
          <w:sz w:val="24"/>
          <w:szCs w:val="24"/>
        </w:rPr>
      </w:pPr>
    </w:p>
    <w:p w14:paraId="20980D36" w14:textId="77777777" w:rsidR="000248DD" w:rsidRDefault="004C6F10" w:rsidP="00844900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noProof/>
          <w:color w:val="FF2D21" w:themeColor="accent5"/>
          <w:sz w:val="24"/>
          <w:szCs w:val="24"/>
        </w:rPr>
        <w:drawing>
          <wp:inline distT="0" distB="0" distL="0" distR="0" wp14:anchorId="073ABA21" wp14:editId="58715750">
            <wp:extent cx="3425190" cy="2283460"/>
            <wp:effectExtent l="0" t="0" r="3810" b="2540"/>
            <wp:docPr id="4" name="Bild 4" descr="Daten:Kunden:Soudal:Veranstaltungen/Aktionen:Fachpressetag_2016:Pressemappe:IMG_3572b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Soudal:Veranstaltungen/Aktionen:Fachpressetag_2016:Pressemappe:IMG_3572bb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8DD" w:rsidRPr="000248DD">
        <w:rPr>
          <w:rFonts w:ascii="Arial" w:hAnsi="Arial"/>
          <w:sz w:val="24"/>
          <w:szCs w:val="24"/>
        </w:rPr>
        <w:t xml:space="preserve"> </w:t>
      </w:r>
    </w:p>
    <w:p w14:paraId="74AA8CAF" w14:textId="62B48362" w:rsidR="007F3EA2" w:rsidRPr="00E70669" w:rsidRDefault="008928C1" w:rsidP="00E70669">
      <w:pPr>
        <w:pStyle w:val="StandardWeb"/>
        <w:shd w:val="clear" w:color="auto" w:fill="FFFFFF"/>
        <w:spacing w:before="0" w:beforeAutospacing="0" w:after="150" w:afterAutospacing="0"/>
        <w:rPr>
          <w:rStyle w:val="Betont"/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Durch </w:t>
      </w:r>
      <w:r w:rsidR="00D01379">
        <w:rPr>
          <w:rFonts w:ascii="Arial" w:hAnsi="Arial"/>
          <w:sz w:val="24"/>
          <w:szCs w:val="24"/>
        </w:rPr>
        <w:t xml:space="preserve">eine weltweite Rohstoff-Verknappung sind die Preise für PU-Schäume gestiegen. Europas führender PU-Schaum-Produzent </w:t>
      </w:r>
      <w:proofErr w:type="spellStart"/>
      <w:r w:rsidR="00D01379">
        <w:rPr>
          <w:rFonts w:ascii="Arial" w:hAnsi="Arial"/>
          <w:sz w:val="24"/>
          <w:szCs w:val="24"/>
        </w:rPr>
        <w:t>Soudal</w:t>
      </w:r>
      <w:proofErr w:type="spellEnd"/>
      <w:r w:rsidR="00D01379">
        <w:rPr>
          <w:rFonts w:ascii="Arial" w:hAnsi="Arial"/>
          <w:sz w:val="24"/>
          <w:szCs w:val="24"/>
        </w:rPr>
        <w:t xml:space="preserve"> </w:t>
      </w:r>
      <w:r w:rsidR="00F210B0">
        <w:rPr>
          <w:rFonts w:ascii="Arial" w:hAnsi="Arial"/>
          <w:sz w:val="24"/>
          <w:szCs w:val="24"/>
        </w:rPr>
        <w:t>strebt</w:t>
      </w:r>
      <w:r w:rsidR="00D01379">
        <w:rPr>
          <w:rFonts w:ascii="Arial" w:hAnsi="Arial"/>
          <w:sz w:val="24"/>
          <w:szCs w:val="24"/>
        </w:rPr>
        <w:t xml:space="preserve"> aber nach wie vor</w:t>
      </w:r>
      <w:r w:rsidR="00F210B0">
        <w:rPr>
          <w:rFonts w:ascii="Arial" w:hAnsi="Arial"/>
          <w:sz w:val="24"/>
          <w:szCs w:val="24"/>
        </w:rPr>
        <w:t xml:space="preserve"> nahezu</w:t>
      </w:r>
      <w:r w:rsidR="00D01379">
        <w:rPr>
          <w:rFonts w:ascii="Arial" w:hAnsi="Arial"/>
          <w:sz w:val="24"/>
          <w:szCs w:val="24"/>
        </w:rPr>
        <w:t xml:space="preserve"> volle Lieferfähigkeit</w:t>
      </w:r>
      <w:r w:rsidR="00F210B0">
        <w:rPr>
          <w:rFonts w:ascii="Arial" w:hAnsi="Arial"/>
          <w:sz w:val="24"/>
          <w:szCs w:val="24"/>
        </w:rPr>
        <w:t xml:space="preserve"> an</w:t>
      </w:r>
      <w:r w:rsidR="00D01379">
        <w:rPr>
          <w:rFonts w:ascii="Arial" w:hAnsi="Arial"/>
          <w:sz w:val="24"/>
          <w:szCs w:val="24"/>
        </w:rPr>
        <w:t>.</w:t>
      </w:r>
      <w:r w:rsidR="00844900" w:rsidRPr="00844900">
        <w:rPr>
          <w:rFonts w:ascii="Arial" w:hAnsi="Arial"/>
          <w:sz w:val="24"/>
          <w:szCs w:val="24"/>
        </w:rPr>
        <w:t xml:space="preserve"> </w:t>
      </w:r>
      <w:r w:rsidR="00E70669">
        <w:rPr>
          <w:rFonts w:ascii="Arial" w:hAnsi="Arial" w:cs="Arial"/>
          <w:sz w:val="24"/>
          <w:szCs w:val="24"/>
        </w:rPr>
        <w:t xml:space="preserve">Foto: </w:t>
      </w:r>
      <w:proofErr w:type="spellStart"/>
      <w:r w:rsidR="00E70669">
        <w:rPr>
          <w:rFonts w:ascii="Arial" w:hAnsi="Arial" w:cs="Arial"/>
          <w:sz w:val="24"/>
          <w:szCs w:val="24"/>
        </w:rPr>
        <w:t>Soudal</w:t>
      </w:r>
      <w:proofErr w:type="spellEnd"/>
      <w:r w:rsidR="00E70669">
        <w:rPr>
          <w:rFonts w:ascii="Arial" w:hAnsi="Arial" w:cs="Arial"/>
          <w:sz w:val="24"/>
          <w:szCs w:val="24"/>
        </w:rPr>
        <w:t xml:space="preserve"> N.V</w:t>
      </w:r>
    </w:p>
    <w:p w14:paraId="58CE6410" w14:textId="77777777" w:rsidR="00844900" w:rsidRPr="00F210B0" w:rsidRDefault="00844900" w:rsidP="00844900">
      <w:pPr>
        <w:rPr>
          <w:rFonts w:ascii="Arial" w:hAnsi="Arial" w:cs="Arial"/>
          <w:lang w:val="de-DE"/>
        </w:rPr>
      </w:pPr>
    </w:p>
    <w:p w14:paraId="6B292579" w14:textId="7FDA0242" w:rsidR="00844900" w:rsidRPr="00F210B0" w:rsidRDefault="00844900" w:rsidP="008449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F210B0">
        <w:rPr>
          <w:rFonts w:ascii="Arial" w:hAnsi="Arial" w:cs="Arial"/>
          <w:b/>
          <w:lang w:val="de-DE"/>
        </w:rPr>
        <w:t>Pressetext und Pressefotos stehen Ihnen zum</w:t>
      </w:r>
      <w:r w:rsidRPr="00F210B0">
        <w:rPr>
          <w:rFonts w:ascii="Arial" w:hAnsi="Arial" w:cs="Arial"/>
          <w:lang w:val="de-DE"/>
        </w:rPr>
        <w:t xml:space="preserve"> </w:t>
      </w:r>
      <w:r w:rsidRPr="00F210B0">
        <w:rPr>
          <w:rFonts w:ascii="Arial" w:hAnsi="Arial" w:cs="Arial"/>
          <w:b/>
          <w:lang w:val="de-DE"/>
        </w:rPr>
        <w:t xml:space="preserve">Download im </w:t>
      </w:r>
      <w:proofErr w:type="spellStart"/>
      <w:r w:rsidRPr="00F210B0">
        <w:rPr>
          <w:rFonts w:ascii="Arial" w:hAnsi="Arial" w:cs="Arial"/>
          <w:b/>
          <w:lang w:val="de-DE"/>
        </w:rPr>
        <w:t>Soudal</w:t>
      </w:r>
      <w:proofErr w:type="spellEnd"/>
      <w:r w:rsidRPr="00F210B0">
        <w:rPr>
          <w:rFonts w:ascii="Arial" w:hAnsi="Arial" w:cs="Arial"/>
          <w:b/>
          <w:lang w:val="de-DE"/>
        </w:rPr>
        <w:t>-Newsportal zur Verfügung</w:t>
      </w:r>
      <w:r w:rsidRPr="00F210B0">
        <w:rPr>
          <w:rFonts w:ascii="Arial" w:hAnsi="Arial" w:cs="Arial"/>
          <w:lang w:val="de-DE"/>
        </w:rPr>
        <w:t>:</w:t>
      </w:r>
      <w:r w:rsidRPr="00F210B0">
        <w:rPr>
          <w:rFonts w:ascii="Arial" w:hAnsi="Arial" w:cs="Arial"/>
          <w:b/>
          <w:lang w:val="de-DE"/>
        </w:rPr>
        <w:t xml:space="preserve"> http://presseportal.brandrevier.com/soudal</w:t>
      </w:r>
    </w:p>
    <w:p w14:paraId="536D171D" w14:textId="77777777" w:rsidR="00896A8D" w:rsidRDefault="00896A8D" w:rsidP="00896A8D">
      <w:pPr>
        <w:pStyle w:val="Standard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C7B32" w14:paraId="404FBEC1" w14:textId="77777777" w:rsidTr="00896A8D">
        <w:tc>
          <w:tcPr>
            <w:tcW w:w="4605" w:type="dxa"/>
          </w:tcPr>
          <w:p w14:paraId="6A8EEDE3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B439CC">
              <w:rPr>
                <w:rFonts w:ascii="Arial" w:hAnsi="Arial" w:cs="Arial"/>
                <w:b/>
              </w:rPr>
              <w:t>Herausgeber</w:t>
            </w:r>
            <w:proofErr w:type="spellEnd"/>
            <w:r w:rsidRPr="00B439CC">
              <w:rPr>
                <w:rFonts w:ascii="Arial" w:hAnsi="Arial" w:cs="Arial"/>
                <w:b/>
              </w:rPr>
              <w:t>:</w:t>
            </w:r>
          </w:p>
          <w:p w14:paraId="08490D7D" w14:textId="77777777" w:rsidR="008C7B32" w:rsidRPr="00B439CC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759716B9" w14:textId="77777777" w:rsidR="008C7B32" w:rsidRPr="00B439CC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/>
              </w:rPr>
            </w:pPr>
            <w:proofErr w:type="spellStart"/>
            <w:r w:rsidRPr="00B439CC">
              <w:rPr>
                <w:rFonts w:ascii="Arial" w:hAnsi="Arial" w:cs="Arial"/>
                <w:b/>
              </w:rPr>
              <w:t>Redaktion</w:t>
            </w:r>
            <w:proofErr w:type="spellEnd"/>
            <w:r w:rsidRPr="00B439CC">
              <w:rPr>
                <w:rFonts w:ascii="Arial" w:hAnsi="Arial" w:cs="Arial"/>
                <w:b/>
              </w:rPr>
              <w:t>:</w:t>
            </w:r>
          </w:p>
        </w:tc>
      </w:tr>
      <w:tr w:rsidR="008C7B32" w14:paraId="280DF66A" w14:textId="77777777" w:rsidTr="00896A8D">
        <w:tc>
          <w:tcPr>
            <w:tcW w:w="4605" w:type="dxa"/>
          </w:tcPr>
          <w:p w14:paraId="4E55BC38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Soudal</w:t>
            </w:r>
            <w:proofErr w:type="spellEnd"/>
            <w:r>
              <w:rPr>
                <w:rFonts w:ascii="Arial" w:hAnsi="Arial" w:cs="Arial"/>
              </w:rPr>
              <w:t xml:space="preserve"> N.V. </w:t>
            </w:r>
            <w:r w:rsidRPr="004622AA">
              <w:rPr>
                <w:rFonts w:ascii="Arial" w:hAnsi="Arial" w:cs="Arial"/>
                <w:szCs w:val="22"/>
              </w:rPr>
              <w:t>·</w:t>
            </w:r>
            <w:r>
              <w:rPr>
                <w:rFonts w:ascii="Arial" w:hAnsi="Arial" w:cs="Arial"/>
              </w:rPr>
              <w:t>Deutschland</w:t>
            </w:r>
          </w:p>
        </w:tc>
        <w:tc>
          <w:tcPr>
            <w:tcW w:w="4606" w:type="dxa"/>
          </w:tcPr>
          <w:p w14:paraId="4A227C78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Brandrevier</w:t>
            </w:r>
            <w:proofErr w:type="spellEnd"/>
            <w:r>
              <w:rPr>
                <w:rFonts w:ascii="Arial" w:hAnsi="Arial" w:cs="Arial"/>
              </w:rPr>
              <w:t xml:space="preserve"> GmbH</w:t>
            </w:r>
          </w:p>
        </w:tc>
      </w:tr>
      <w:tr w:rsidR="008C7B32" w14:paraId="1486138C" w14:textId="77777777" w:rsidTr="00896A8D">
        <w:tc>
          <w:tcPr>
            <w:tcW w:w="4605" w:type="dxa"/>
          </w:tcPr>
          <w:p w14:paraId="3AB30CC9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Pressekontakt</w:t>
            </w:r>
            <w:proofErr w:type="spellEnd"/>
            <w:r>
              <w:rPr>
                <w:rFonts w:ascii="Arial" w:hAnsi="Arial" w:cs="Arial"/>
              </w:rPr>
              <w:t xml:space="preserve">: Alexander von </w:t>
            </w:r>
            <w:proofErr w:type="spellStart"/>
            <w:r>
              <w:rPr>
                <w:rFonts w:ascii="Arial" w:hAnsi="Arial" w:cs="Arial"/>
              </w:rPr>
              <w:t>Vulté</w:t>
            </w:r>
            <w:proofErr w:type="spellEnd"/>
          </w:p>
        </w:tc>
        <w:tc>
          <w:tcPr>
            <w:tcW w:w="4606" w:type="dxa"/>
          </w:tcPr>
          <w:p w14:paraId="01FE516A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Nazemi</w:t>
            </w:r>
            <w:proofErr w:type="spellEnd"/>
          </w:p>
        </w:tc>
      </w:tr>
      <w:tr w:rsidR="008C7B32" w14:paraId="1127DFB5" w14:textId="77777777" w:rsidTr="00896A8D">
        <w:tc>
          <w:tcPr>
            <w:tcW w:w="4605" w:type="dxa"/>
          </w:tcPr>
          <w:p w14:paraId="76A892A3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Olof</w:t>
            </w:r>
            <w:proofErr w:type="spellEnd"/>
            <w:r>
              <w:rPr>
                <w:rFonts w:ascii="Arial" w:hAnsi="Arial" w:cs="Arial"/>
              </w:rPr>
              <w:t>-Palme-</w:t>
            </w:r>
            <w:proofErr w:type="spellStart"/>
            <w:r>
              <w:rPr>
                <w:rFonts w:ascii="Arial" w:hAnsi="Arial" w:cs="Arial"/>
              </w:rPr>
              <w:t>Straße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4606" w:type="dxa"/>
          </w:tcPr>
          <w:p w14:paraId="3C0E7193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Gemarkenstraße</w:t>
            </w:r>
            <w:proofErr w:type="spellEnd"/>
            <w:r>
              <w:rPr>
                <w:rFonts w:ascii="Arial" w:hAnsi="Arial" w:cs="Arial"/>
              </w:rPr>
              <w:t xml:space="preserve"> 138a</w:t>
            </w:r>
          </w:p>
        </w:tc>
      </w:tr>
      <w:tr w:rsidR="008C7B32" w14:paraId="235A8B7A" w14:textId="77777777" w:rsidTr="00896A8D">
        <w:tc>
          <w:tcPr>
            <w:tcW w:w="4605" w:type="dxa"/>
          </w:tcPr>
          <w:p w14:paraId="41BDEB49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D-51371 Leverkusen</w:t>
            </w:r>
          </w:p>
        </w:tc>
        <w:tc>
          <w:tcPr>
            <w:tcW w:w="4606" w:type="dxa"/>
          </w:tcPr>
          <w:p w14:paraId="2DF822C4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D-45147 Essen</w:t>
            </w:r>
          </w:p>
        </w:tc>
      </w:tr>
      <w:tr w:rsidR="008C7B32" w14:paraId="32C80E56" w14:textId="77777777" w:rsidTr="00896A8D">
        <w:tc>
          <w:tcPr>
            <w:tcW w:w="4605" w:type="dxa"/>
          </w:tcPr>
          <w:p w14:paraId="63A58BBA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+49 214 690 436</w:t>
            </w:r>
          </w:p>
        </w:tc>
        <w:tc>
          <w:tcPr>
            <w:tcW w:w="4606" w:type="dxa"/>
          </w:tcPr>
          <w:p w14:paraId="60EE588D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+49 201 874 293 11</w:t>
            </w:r>
          </w:p>
        </w:tc>
      </w:tr>
      <w:tr w:rsidR="008C7B32" w14:paraId="50AB84B8" w14:textId="77777777" w:rsidTr="00896A8D">
        <w:tc>
          <w:tcPr>
            <w:tcW w:w="4605" w:type="dxa"/>
          </w:tcPr>
          <w:p w14:paraId="3FDACF69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Pr="00B439CC">
              <w:rPr>
                <w:rFonts w:ascii="Arial" w:hAnsi="Arial" w:cs="Arial"/>
              </w:rPr>
              <w:t>vonVulte@soudal.com</w:t>
            </w:r>
          </w:p>
        </w:tc>
        <w:tc>
          <w:tcPr>
            <w:tcW w:w="4606" w:type="dxa"/>
          </w:tcPr>
          <w:p w14:paraId="4853C4A3" w14:textId="77777777" w:rsidR="008C7B32" w:rsidRDefault="008C7B32" w:rsidP="008C7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 nazemi@brandrevier.com</w:t>
            </w:r>
          </w:p>
        </w:tc>
      </w:tr>
    </w:tbl>
    <w:p w14:paraId="06B1B58F" w14:textId="77777777" w:rsidR="008C7B32" w:rsidRPr="005F2A6A" w:rsidRDefault="008C7B32" w:rsidP="00896A8D">
      <w:pPr>
        <w:pStyle w:val="StandardWeb"/>
        <w:shd w:val="clear" w:color="auto" w:fill="FFFFFF"/>
        <w:spacing w:before="0" w:beforeAutospacing="0" w:after="150" w:afterAutospacing="0" w:line="360" w:lineRule="atLeast"/>
        <w:rPr>
          <w:sz w:val="24"/>
          <w:szCs w:val="24"/>
        </w:rPr>
      </w:pPr>
    </w:p>
    <w:sectPr w:rsidR="008C7B32" w:rsidRPr="005F2A6A" w:rsidSect="00896A8D">
      <w:pgSz w:w="11906" w:h="16838"/>
      <w:pgMar w:top="2835" w:right="1701" w:bottom="794" w:left="1134" w:header="425" w:footer="22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5E44" w14:textId="77777777" w:rsidR="008C7B32" w:rsidRDefault="008C7B32">
      <w:r>
        <w:separator/>
      </w:r>
    </w:p>
  </w:endnote>
  <w:endnote w:type="continuationSeparator" w:id="0">
    <w:p w14:paraId="78E421A9" w14:textId="77777777" w:rsidR="008C7B32" w:rsidRDefault="008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EE06" w14:textId="77777777" w:rsidR="008C7B32" w:rsidRDefault="008C7B32">
      <w:r>
        <w:separator/>
      </w:r>
    </w:p>
  </w:footnote>
  <w:footnote w:type="continuationSeparator" w:id="0">
    <w:p w14:paraId="3EFD20D6" w14:textId="77777777" w:rsidR="008C7B32" w:rsidRDefault="008C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6"/>
    <w:rsid w:val="0000795E"/>
    <w:rsid w:val="000248DD"/>
    <w:rsid w:val="0007609E"/>
    <w:rsid w:val="001D2DAD"/>
    <w:rsid w:val="00202EF1"/>
    <w:rsid w:val="002448D5"/>
    <w:rsid w:val="00283918"/>
    <w:rsid w:val="002D68AD"/>
    <w:rsid w:val="00317BFD"/>
    <w:rsid w:val="0032073A"/>
    <w:rsid w:val="004209AF"/>
    <w:rsid w:val="00435981"/>
    <w:rsid w:val="004C6F10"/>
    <w:rsid w:val="0051001D"/>
    <w:rsid w:val="005238B9"/>
    <w:rsid w:val="005B4C86"/>
    <w:rsid w:val="005F2A6A"/>
    <w:rsid w:val="006648F8"/>
    <w:rsid w:val="00701E71"/>
    <w:rsid w:val="00711632"/>
    <w:rsid w:val="007F3EA2"/>
    <w:rsid w:val="00844900"/>
    <w:rsid w:val="00861993"/>
    <w:rsid w:val="00862DEA"/>
    <w:rsid w:val="008665FA"/>
    <w:rsid w:val="008928C1"/>
    <w:rsid w:val="00894B1A"/>
    <w:rsid w:val="00896A8D"/>
    <w:rsid w:val="008B7E3C"/>
    <w:rsid w:val="008C7B32"/>
    <w:rsid w:val="008E6D3B"/>
    <w:rsid w:val="008F5086"/>
    <w:rsid w:val="0091148E"/>
    <w:rsid w:val="0091622E"/>
    <w:rsid w:val="0092505B"/>
    <w:rsid w:val="00926990"/>
    <w:rsid w:val="009523F7"/>
    <w:rsid w:val="009D608D"/>
    <w:rsid w:val="009E6612"/>
    <w:rsid w:val="00A10BCF"/>
    <w:rsid w:val="00AD11C0"/>
    <w:rsid w:val="00AD1D86"/>
    <w:rsid w:val="00AD390B"/>
    <w:rsid w:val="00AD4991"/>
    <w:rsid w:val="00B52D9C"/>
    <w:rsid w:val="00B73C51"/>
    <w:rsid w:val="00BE369C"/>
    <w:rsid w:val="00CE1A5F"/>
    <w:rsid w:val="00D01379"/>
    <w:rsid w:val="00D0230F"/>
    <w:rsid w:val="00D05AC1"/>
    <w:rsid w:val="00D06184"/>
    <w:rsid w:val="00D51F88"/>
    <w:rsid w:val="00D7786D"/>
    <w:rsid w:val="00DC753C"/>
    <w:rsid w:val="00E70669"/>
    <w:rsid w:val="00EA3CB6"/>
    <w:rsid w:val="00EC4728"/>
    <w:rsid w:val="00EE7C54"/>
    <w:rsid w:val="00F210B0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3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F2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DE" w:eastAsia="de-DE"/>
    </w:rPr>
  </w:style>
  <w:style w:type="character" w:styleId="Betont">
    <w:name w:val="Strong"/>
    <w:basedOn w:val="Absatzstandardschriftart"/>
    <w:uiPriority w:val="22"/>
    <w:qFormat/>
    <w:rsid w:val="005F2A6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A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A6A"/>
    <w:rPr>
      <w:rFonts w:ascii="Lucida Grande" w:hAnsi="Lucida Grande" w:cs="Lucida Grande"/>
      <w:sz w:val="18"/>
      <w:szCs w:val="18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844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mbria" w:eastAsia="MS Mincho" w:hAnsi="Cambria"/>
      <w:bdr w:val="none" w:sz="0" w:space="0" w:color="auto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844900"/>
    <w:rPr>
      <w:rFonts w:ascii="Cambria" w:eastAsia="MS Mincho" w:hAnsi="Cambria"/>
      <w:sz w:val="24"/>
      <w:szCs w:val="24"/>
      <w:bdr w:val="none" w:sz="0" w:space="0" w:color="auto"/>
    </w:rPr>
  </w:style>
  <w:style w:type="table" w:styleId="Tabellenraster">
    <w:name w:val="Table Grid"/>
    <w:basedOn w:val="NormaleTabelle"/>
    <w:uiPriority w:val="59"/>
    <w:rsid w:val="008C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5F2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DE" w:eastAsia="de-DE"/>
    </w:rPr>
  </w:style>
  <w:style w:type="character" w:styleId="Betont">
    <w:name w:val="Strong"/>
    <w:basedOn w:val="Absatzstandardschriftart"/>
    <w:uiPriority w:val="22"/>
    <w:qFormat/>
    <w:rsid w:val="005F2A6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A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A6A"/>
    <w:rPr>
      <w:rFonts w:ascii="Lucida Grande" w:hAnsi="Lucida Grande" w:cs="Lucida Grande"/>
      <w:sz w:val="18"/>
      <w:szCs w:val="18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844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mbria" w:eastAsia="MS Mincho" w:hAnsi="Cambria"/>
      <w:bdr w:val="none" w:sz="0" w:space="0" w:color="auto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844900"/>
    <w:rPr>
      <w:rFonts w:ascii="Cambria" w:eastAsia="MS Mincho" w:hAnsi="Cambria"/>
      <w:sz w:val="24"/>
      <w:szCs w:val="24"/>
      <w:bdr w:val="none" w:sz="0" w:space="0" w:color="auto"/>
    </w:rPr>
  </w:style>
  <w:style w:type="table" w:styleId="Tabellenraster">
    <w:name w:val="Table Grid"/>
    <w:basedOn w:val="NormaleTabelle"/>
    <w:uiPriority w:val="59"/>
    <w:rsid w:val="008C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Thys</dc:creator>
  <cp:lastModifiedBy>Julia Hückinghaus</cp:lastModifiedBy>
  <cp:revision>8</cp:revision>
  <cp:lastPrinted>2017-06-29T13:06:00Z</cp:lastPrinted>
  <dcterms:created xsi:type="dcterms:W3CDTF">2017-06-28T07:27:00Z</dcterms:created>
  <dcterms:modified xsi:type="dcterms:W3CDTF">2017-06-29T13:49:00Z</dcterms:modified>
</cp:coreProperties>
</file>