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57BB" w14:textId="0E2175F6" w:rsidR="00125BA5" w:rsidRPr="003C45F8" w:rsidRDefault="00125BA5" w:rsidP="006D2783">
      <w:pPr>
        <w:rPr>
          <w:b/>
          <w:sz w:val="40"/>
          <w:szCs w:val="40"/>
        </w:rPr>
      </w:pPr>
      <w:r w:rsidRPr="003C45F8">
        <w:rPr>
          <w:b/>
          <w:sz w:val="40"/>
          <w:szCs w:val="40"/>
        </w:rPr>
        <w:t>PRESSEINFORMATION</w:t>
      </w:r>
    </w:p>
    <w:p w14:paraId="34B7179D" w14:textId="77777777" w:rsidR="00125BA5" w:rsidRPr="006712BF" w:rsidRDefault="00125BA5" w:rsidP="003B19A4">
      <w:pPr>
        <w:spacing w:line="240" w:lineRule="auto"/>
        <w:jc w:val="right"/>
        <w:rPr>
          <w:rFonts w:cs="Arial"/>
        </w:rPr>
      </w:pPr>
      <w:r>
        <w:rPr>
          <w:rFonts w:cs="Arial"/>
        </w:rPr>
        <w:t>30. Juni 2017</w:t>
      </w:r>
    </w:p>
    <w:p w14:paraId="6A565C57" w14:textId="77777777" w:rsidR="00125BA5" w:rsidRPr="00125BA5" w:rsidRDefault="00125BA5" w:rsidP="003B19A4">
      <w:pPr>
        <w:spacing w:line="240" w:lineRule="auto"/>
        <w:rPr>
          <w:b/>
          <w:sz w:val="36"/>
          <w:szCs w:val="36"/>
        </w:rPr>
      </w:pPr>
    </w:p>
    <w:p w14:paraId="4CAED435" w14:textId="01313D97" w:rsidR="006D2783" w:rsidRPr="003C45F8" w:rsidRDefault="00580E9D" w:rsidP="006D2783">
      <w:pPr>
        <w:rPr>
          <w:b/>
          <w:sz w:val="32"/>
          <w:szCs w:val="32"/>
        </w:rPr>
      </w:pPr>
      <w:r w:rsidRPr="003C45F8">
        <w:rPr>
          <w:b/>
          <w:sz w:val="32"/>
          <w:szCs w:val="32"/>
        </w:rPr>
        <w:t xml:space="preserve">FEICA </w:t>
      </w:r>
      <w:r w:rsidR="00280279" w:rsidRPr="003C45F8">
        <w:rPr>
          <w:b/>
          <w:sz w:val="32"/>
          <w:szCs w:val="32"/>
        </w:rPr>
        <w:t>vereinheitlicht Prüfmethoden</w:t>
      </w:r>
      <w:r w:rsidRPr="003C45F8">
        <w:rPr>
          <w:b/>
          <w:sz w:val="32"/>
          <w:szCs w:val="32"/>
        </w:rPr>
        <w:t xml:space="preserve"> für PU-Schäume</w:t>
      </w:r>
    </w:p>
    <w:p w14:paraId="6A0FC799" w14:textId="591468F3" w:rsidR="006D2783" w:rsidRPr="006D2783" w:rsidRDefault="00640EEA" w:rsidP="006D2783">
      <w:pPr>
        <w:rPr>
          <w:b/>
        </w:rPr>
      </w:pPr>
      <w:r>
        <w:rPr>
          <w:b/>
        </w:rPr>
        <w:t>Standardisierte Kennziffern für Produktvergleiche</w:t>
      </w:r>
    </w:p>
    <w:p w14:paraId="7A692A52" w14:textId="77777777" w:rsidR="006D2783" w:rsidRPr="000C459A" w:rsidRDefault="006D2783" w:rsidP="000C459A"/>
    <w:p w14:paraId="78C81F55" w14:textId="335123D9" w:rsidR="0065109B" w:rsidRDefault="00EF35C5" w:rsidP="000C459A">
      <w:r w:rsidRPr="00EF35C5">
        <w:rPr>
          <w:u w:val="single"/>
        </w:rPr>
        <w:t>Brüssel/Leverkusen</w:t>
      </w:r>
      <w:r>
        <w:t xml:space="preserve"> – </w:t>
      </w:r>
      <w:r w:rsidR="0073202E" w:rsidRPr="000C459A">
        <w:t>Die Arbeitsgruppe „PU-Schäume</w:t>
      </w:r>
      <w:r w:rsidR="000C459A" w:rsidRPr="000C459A">
        <w:t xml:space="preserve">“ der </w:t>
      </w:r>
      <w:proofErr w:type="spellStart"/>
      <w:r w:rsidR="000C459A" w:rsidRPr="000C459A">
        <w:t>Association</w:t>
      </w:r>
      <w:proofErr w:type="spellEnd"/>
      <w:r w:rsidR="000C459A" w:rsidRPr="000C459A">
        <w:t xml:space="preserve"> </w:t>
      </w:r>
      <w:proofErr w:type="spellStart"/>
      <w:r w:rsidR="000C459A" w:rsidRPr="000C459A">
        <w:t>of</w:t>
      </w:r>
      <w:proofErr w:type="spellEnd"/>
      <w:r w:rsidR="000C459A" w:rsidRPr="000C459A">
        <w:t xml:space="preserve"> </w:t>
      </w:r>
      <w:proofErr w:type="spellStart"/>
      <w:r w:rsidR="000C459A" w:rsidRPr="000C459A">
        <w:t>the</w:t>
      </w:r>
      <w:proofErr w:type="spellEnd"/>
      <w:r w:rsidR="000C459A" w:rsidRPr="000C459A">
        <w:t xml:space="preserve"> European </w:t>
      </w:r>
      <w:proofErr w:type="spellStart"/>
      <w:r w:rsidR="000C459A" w:rsidRPr="000C459A">
        <w:t>Adhesive</w:t>
      </w:r>
      <w:proofErr w:type="spellEnd"/>
      <w:r w:rsidR="000C459A" w:rsidRPr="000C459A">
        <w:t xml:space="preserve"> &amp; </w:t>
      </w:r>
      <w:proofErr w:type="spellStart"/>
      <w:r w:rsidR="000C459A" w:rsidRPr="000C459A">
        <w:t>Sealant</w:t>
      </w:r>
      <w:proofErr w:type="spellEnd"/>
      <w:r w:rsidR="000C459A" w:rsidRPr="000C459A">
        <w:t xml:space="preserve"> </w:t>
      </w:r>
      <w:proofErr w:type="spellStart"/>
      <w:r w:rsidR="000C459A" w:rsidRPr="000C459A">
        <w:t>Industry</w:t>
      </w:r>
      <w:proofErr w:type="spellEnd"/>
      <w:r w:rsidR="000C459A">
        <w:t xml:space="preserve"> (FEICA)</w:t>
      </w:r>
      <w:r w:rsidR="000C459A" w:rsidRPr="000C459A">
        <w:t>,</w:t>
      </w:r>
      <w:r w:rsidR="0073202E" w:rsidRPr="000C459A">
        <w:t xml:space="preserve"> hat es sich zum Ziel gemacht</w:t>
      </w:r>
      <w:proofErr w:type="gramStart"/>
      <w:r w:rsidR="008378D3" w:rsidRPr="000C459A">
        <w:t>,</w:t>
      </w:r>
      <w:r w:rsidR="0073202E" w:rsidRPr="000C459A">
        <w:t xml:space="preserve"> Prüfmethoden</w:t>
      </w:r>
      <w:proofErr w:type="gramEnd"/>
      <w:r w:rsidR="0073202E" w:rsidRPr="000C459A">
        <w:t xml:space="preserve"> auf europäischer Norm als offiziellen Standard auszuarbeiten. Nach fünf Jahren intensiver Arbeit liegen nun Datenblätter vor, die von den Mitgliedern der FEICA und somit von nahezu jedem PU-Schaum-Hersteller als Vorgabe eingesetzt werden.</w:t>
      </w:r>
      <w:r w:rsidR="000A680C" w:rsidRPr="000C459A">
        <w:t xml:space="preserve"> </w:t>
      </w:r>
    </w:p>
    <w:p w14:paraId="783091C1" w14:textId="77777777" w:rsidR="0065109B" w:rsidRDefault="0065109B" w:rsidP="000C459A"/>
    <w:p w14:paraId="059080F2" w14:textId="2009EFA9" w:rsidR="000A680C" w:rsidRPr="000C459A" w:rsidRDefault="0065109B" w:rsidP="000C459A">
      <w:r>
        <w:t>„</w:t>
      </w:r>
      <w:r w:rsidR="000A680C" w:rsidRPr="000C459A">
        <w:t>Für Handwerker und Endverbraucher stellen diese Datenblätter ei</w:t>
      </w:r>
      <w:r>
        <w:t xml:space="preserve">ne deutliche Erleichterung dar“, sagt Luc </w:t>
      </w:r>
      <w:proofErr w:type="spellStart"/>
      <w:r>
        <w:t>T</w:t>
      </w:r>
      <w:r w:rsidR="00A2493B">
        <w:t>h</w:t>
      </w:r>
      <w:r>
        <w:t>ys</w:t>
      </w:r>
      <w:proofErr w:type="spellEnd"/>
      <w:r>
        <w:t xml:space="preserve">, Vorsitzender der Arbeitsgruppe. „Sie ermöglichen erstmals eine direkte Vergleichbarkeit der unterschiedlichen Produkte und Hersteller.“ </w:t>
      </w:r>
      <w:r w:rsidR="000C459A">
        <w:t>D</w:t>
      </w:r>
      <w:r w:rsidR="000A680C" w:rsidRPr="000C459A">
        <w:t xml:space="preserve">ie einheitlichen </w:t>
      </w:r>
      <w:r>
        <w:t>Bewertungsmaßstäbe</w:t>
      </w:r>
      <w:r w:rsidR="000A680C" w:rsidRPr="000C459A">
        <w:t xml:space="preserve"> geben Auskunft über Volumen, Haftung sowie Schrumpf- und Schnittverhalten der PU-Schäume. Da die Produkte auf Temperatur und Feuchtigkeit empfindlich reagieren</w:t>
      </w:r>
      <w:r w:rsidR="008378D3" w:rsidRPr="000C459A">
        <w:t>,</w:t>
      </w:r>
      <w:r w:rsidR="000A680C" w:rsidRPr="000C459A">
        <w:t xml:space="preserve"> ist es entscheidend diese Kennzahlen nach einheitlichen Prüfmethoden zu messen</w:t>
      </w:r>
      <w:r w:rsidR="00885D0E" w:rsidRPr="000C459A">
        <w:t>.</w:t>
      </w:r>
    </w:p>
    <w:p w14:paraId="50416972" w14:textId="77777777" w:rsidR="000A680C" w:rsidRDefault="000A680C" w:rsidP="006D2783"/>
    <w:p w14:paraId="53922A58" w14:textId="45DC3CE5" w:rsidR="00885D0E" w:rsidRPr="006F2FD8" w:rsidRDefault="006F2FD8" w:rsidP="006D2783">
      <w:pPr>
        <w:rPr>
          <w:b/>
        </w:rPr>
      </w:pPr>
      <w:r w:rsidRPr="006F2FD8">
        <w:rPr>
          <w:b/>
        </w:rPr>
        <w:t>Europäische Norm als nächstes Ziel</w:t>
      </w:r>
    </w:p>
    <w:p w14:paraId="28194B63" w14:textId="711CCBEC" w:rsidR="00885D0E" w:rsidRDefault="000A680C" w:rsidP="006D2783">
      <w:r>
        <w:t xml:space="preserve">Die Prüfmethoden gelten für sogenannte </w:t>
      </w:r>
      <w:r w:rsidR="0065109B">
        <w:t xml:space="preserve">One </w:t>
      </w:r>
      <w:proofErr w:type="spellStart"/>
      <w:r w:rsidR="0065109B">
        <w:t>Component</w:t>
      </w:r>
      <w:proofErr w:type="spellEnd"/>
      <w:r w:rsidR="0065109B">
        <w:t xml:space="preserve"> </w:t>
      </w:r>
      <w:proofErr w:type="spellStart"/>
      <w:r w:rsidR="0065109B">
        <w:t>Foams</w:t>
      </w:r>
      <w:proofErr w:type="spellEnd"/>
      <w:r w:rsidR="0065109B">
        <w:t xml:space="preserve"> (OCF)</w:t>
      </w:r>
      <w:r>
        <w:t xml:space="preserve"> – also im Prinzip für alle gängigen Bau- und Montageschäume</w:t>
      </w:r>
      <w:proofErr w:type="gramStart"/>
      <w:r>
        <w:t>, die</w:t>
      </w:r>
      <w:proofErr w:type="gramEnd"/>
      <w:r>
        <w:t xml:space="preserve"> direkt aus der Dose verarbeitet werden können. </w:t>
      </w:r>
      <w:r w:rsidR="00885D0E">
        <w:t xml:space="preserve">Als nächsten Schritt strebt die FEICA an, die neuen Prüfmethoden in die Europäische Norm zu überführen. Gleichzeitig arbeitet die Gruppe um </w:t>
      </w:r>
      <w:proofErr w:type="spellStart"/>
      <w:r w:rsidR="00885D0E">
        <w:t>Thys</w:t>
      </w:r>
      <w:proofErr w:type="spellEnd"/>
      <w:r w:rsidR="00885D0E">
        <w:t xml:space="preserve"> an den Mindestanforderungen für PU-Schäume, sodass auch eine CE-Kennzeichnung möglich wird. Diese müsste jedoch von der Europäischen Kommission initiiert werden.</w:t>
      </w:r>
    </w:p>
    <w:p w14:paraId="352FDB9A" w14:textId="77777777" w:rsidR="006F2FD8" w:rsidRDefault="006F2FD8" w:rsidP="006F2FD8"/>
    <w:p w14:paraId="35DC4A0E" w14:textId="34EA3F64" w:rsidR="006F2FD8" w:rsidRDefault="006F2FD8" w:rsidP="006F2FD8">
      <w:r>
        <w:lastRenderedPageBreak/>
        <w:t>Bisher gab es für PU-Schäume keine genormten Vorgaben für die Kennzeichnung der Produktkennziffern</w:t>
      </w:r>
      <w:r w:rsidRPr="006F2FD8">
        <w:t>, weshalb jeder Hersteller diesbezüglich freie Hand</w:t>
      </w:r>
      <w:r>
        <w:t xml:space="preserve"> hatte. Dadurch ließen sich die verschiedenen Fabrikate </w:t>
      </w:r>
      <w:r w:rsidR="0065109B">
        <w:t>oft nur unzureichend</w:t>
      </w:r>
      <w:r>
        <w:t xml:space="preserve"> miteinander vergleichen.</w:t>
      </w:r>
    </w:p>
    <w:p w14:paraId="1B56A4C2" w14:textId="77777777" w:rsidR="009D4553" w:rsidRDefault="009D4553" w:rsidP="006D2783"/>
    <w:p w14:paraId="774C3096" w14:textId="18016CEC" w:rsidR="009D4553" w:rsidRPr="009D4553" w:rsidRDefault="009D4553" w:rsidP="006D2783">
      <w:pPr>
        <w:rPr>
          <w:b/>
        </w:rPr>
      </w:pPr>
      <w:r w:rsidRPr="009D4553">
        <w:rPr>
          <w:b/>
        </w:rPr>
        <w:t>Über die FEICA</w:t>
      </w:r>
    </w:p>
    <w:p w14:paraId="40F0D3C4" w14:textId="106F3589" w:rsidR="009D4553" w:rsidRDefault="006326C4" w:rsidP="00000618">
      <w:pPr>
        <w:spacing w:line="240" w:lineRule="auto"/>
      </w:pPr>
      <w:r>
        <w:t xml:space="preserve">Die FEICA ist ein europäischer </w:t>
      </w:r>
      <w:r w:rsidR="0048097A">
        <w:t>Verband der Kleb- und Dichtstoffindustrie</w:t>
      </w:r>
      <w:r w:rsidR="00DD0E6F">
        <w:t xml:space="preserve"> und koordiniert, repräsentiert und unterstützt die Interessen dieser Industriebranche in ganz Europa. Sämtliche</w:t>
      </w:r>
      <w:r w:rsidR="0048097A">
        <w:t xml:space="preserve"> namhaften Hersteller </w:t>
      </w:r>
      <w:r w:rsidR="00DD0E6F">
        <w:t>sind in diesem Verband vereinigt</w:t>
      </w:r>
      <w:r w:rsidR="0048097A">
        <w:t xml:space="preserve">. </w:t>
      </w:r>
      <w:r w:rsidR="00DD0E6F">
        <w:t xml:space="preserve">FEICA ist in acht bis neun Arbeitsgruppen gegliedert von denen sich eine gezielt mit der Ausarbeitung </w:t>
      </w:r>
      <w:r w:rsidR="000B01C6">
        <w:t>von standardisierten Prüfmethoden für PU-Schäume</w:t>
      </w:r>
      <w:r w:rsidR="008378D3">
        <w:t xml:space="preserve"> beschäftigt.</w:t>
      </w:r>
    </w:p>
    <w:p w14:paraId="57CFC9EC" w14:textId="77777777" w:rsidR="00DD0E6F" w:rsidRDefault="00DD0E6F" w:rsidP="006D2783"/>
    <w:p w14:paraId="214CC78B" w14:textId="71876C9E" w:rsidR="00724198" w:rsidRDefault="00724198" w:rsidP="006D2783">
      <w:pPr>
        <w:rPr>
          <w:i/>
        </w:rPr>
      </w:pPr>
      <w:r w:rsidRPr="00724198">
        <w:rPr>
          <w:i/>
        </w:rPr>
        <w:t>Zeichen (Fließtext, inkl. Leerzeichen): 1.</w:t>
      </w:r>
      <w:r w:rsidR="008378D3">
        <w:rPr>
          <w:i/>
        </w:rPr>
        <w:t>876</w:t>
      </w:r>
    </w:p>
    <w:p w14:paraId="198EB7BF" w14:textId="77777777" w:rsidR="0065109B" w:rsidRDefault="0065109B" w:rsidP="006D2783">
      <w:pPr>
        <w:rPr>
          <w:i/>
        </w:rPr>
      </w:pPr>
    </w:p>
    <w:p w14:paraId="132BDAC1" w14:textId="641FCD64" w:rsidR="0065109B" w:rsidRDefault="00493D1B" w:rsidP="006D2783">
      <w:pPr>
        <w:rPr>
          <w:i/>
        </w:rPr>
      </w:pPr>
      <w:r>
        <w:rPr>
          <w:i/>
        </w:rPr>
        <w:t>Bildmaterial:</w:t>
      </w:r>
    </w:p>
    <w:p w14:paraId="7602CA82" w14:textId="77777777" w:rsidR="00493D1B" w:rsidRDefault="00493D1B" w:rsidP="006D2783">
      <w:pPr>
        <w:rPr>
          <w:i/>
        </w:rPr>
      </w:pPr>
    </w:p>
    <w:p w14:paraId="33177262" w14:textId="038F6ADF" w:rsidR="00493D1B" w:rsidRDefault="00493D1B" w:rsidP="006D2783">
      <w:pPr>
        <w:rPr>
          <w:i/>
        </w:rPr>
      </w:pPr>
      <w:r>
        <w:rPr>
          <w:i/>
          <w:noProof/>
        </w:rPr>
        <w:drawing>
          <wp:inline distT="0" distB="0" distL="0" distR="0" wp14:anchorId="05EFDD40" wp14:editId="19B8B775">
            <wp:extent cx="2062250" cy="3088428"/>
            <wp:effectExtent l="0" t="0" r="0" b="10795"/>
            <wp:docPr id="1" name="Bild 1" descr="Macintosh HD:Users:oliverkoschmieder:Desktop:Thys Lu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koschmieder:Desktop:Thys Lu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50" cy="30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B840" w14:textId="383BFAEA" w:rsidR="00493D1B" w:rsidRDefault="00493D1B" w:rsidP="00000618">
      <w:pPr>
        <w:spacing w:line="240" w:lineRule="auto"/>
      </w:pPr>
      <w:r w:rsidRPr="00493D1B">
        <w:t xml:space="preserve">Luc </w:t>
      </w:r>
      <w:proofErr w:type="spellStart"/>
      <w:r w:rsidRPr="00493D1B">
        <w:t>T</w:t>
      </w:r>
      <w:r w:rsidR="00A2493B">
        <w:t>h</w:t>
      </w:r>
      <w:r w:rsidRPr="00493D1B">
        <w:t>ys</w:t>
      </w:r>
      <w:proofErr w:type="spellEnd"/>
      <w:r w:rsidRPr="00493D1B">
        <w:t xml:space="preserve"> Vorsitzender der Arbeitsgruppe „PU-Schäume</w:t>
      </w:r>
      <w:r>
        <w:t>“</w:t>
      </w:r>
      <w:r w:rsidRPr="00493D1B">
        <w:t xml:space="preserve"> der FEICA</w:t>
      </w:r>
      <w:r>
        <w:t xml:space="preserve"> und sein Team haben es sich zur Aufgabe gemacht</w:t>
      </w:r>
      <w:proofErr w:type="gramStart"/>
      <w:r>
        <w:t>, europäisch</w:t>
      </w:r>
      <w:proofErr w:type="gramEnd"/>
      <w:r>
        <w:t xml:space="preserve"> einheitliche Prüfmethoden und Mindeststandards für Bau- und Montageschäume zu entwickeln.</w:t>
      </w:r>
    </w:p>
    <w:p w14:paraId="239D177C" w14:textId="77777777" w:rsidR="00493D1B" w:rsidRDefault="00493D1B" w:rsidP="006D2783"/>
    <w:p w14:paraId="370F545B" w14:textId="522C835F" w:rsidR="00493D1B" w:rsidRDefault="00493D1B" w:rsidP="006D2783">
      <w:r>
        <w:rPr>
          <w:noProof/>
        </w:rPr>
        <w:drawing>
          <wp:inline distT="0" distB="0" distL="0" distR="0" wp14:anchorId="19E46D7F" wp14:editId="7E645CD6">
            <wp:extent cx="2059728" cy="642256"/>
            <wp:effectExtent l="0" t="0" r="0" b="0"/>
            <wp:docPr id="2" name="Bild 2" descr="Macintosh HD:Users:oliverkoschmieder:Desktop:feic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erkoschmieder:Desktop:feica logo 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28" cy="6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4A740D" w14:textId="4DF915D1" w:rsidR="00493D1B" w:rsidRPr="00493D1B" w:rsidRDefault="00493D1B" w:rsidP="006D2783">
      <w:r>
        <w:t xml:space="preserve">Die </w:t>
      </w:r>
      <w:proofErr w:type="spellStart"/>
      <w:r w:rsidRPr="000C459A">
        <w:t>Association</w:t>
      </w:r>
      <w:proofErr w:type="spellEnd"/>
      <w:r w:rsidRPr="000C459A">
        <w:t xml:space="preserve"> </w:t>
      </w:r>
      <w:proofErr w:type="spellStart"/>
      <w:r w:rsidRPr="000C459A">
        <w:t>of</w:t>
      </w:r>
      <w:proofErr w:type="spellEnd"/>
      <w:r w:rsidRPr="000C459A">
        <w:t xml:space="preserve"> </w:t>
      </w:r>
      <w:proofErr w:type="spellStart"/>
      <w:r w:rsidRPr="000C459A">
        <w:t>the</w:t>
      </w:r>
      <w:proofErr w:type="spellEnd"/>
      <w:r w:rsidRPr="000C459A">
        <w:t xml:space="preserve"> European </w:t>
      </w:r>
      <w:proofErr w:type="spellStart"/>
      <w:r w:rsidRPr="000C459A">
        <w:t>Adhesive</w:t>
      </w:r>
      <w:proofErr w:type="spellEnd"/>
      <w:r w:rsidRPr="000C459A">
        <w:t xml:space="preserve"> &amp; </w:t>
      </w:r>
      <w:proofErr w:type="spellStart"/>
      <w:r w:rsidRPr="000C459A">
        <w:t>Sealant</w:t>
      </w:r>
      <w:proofErr w:type="spellEnd"/>
      <w:r w:rsidRPr="000C459A">
        <w:t xml:space="preserve"> </w:t>
      </w:r>
      <w:proofErr w:type="spellStart"/>
      <w:r w:rsidRPr="000C459A">
        <w:t>Industry</w:t>
      </w:r>
      <w:proofErr w:type="spellEnd"/>
      <w:r>
        <w:t xml:space="preserve"> (FEICA) ist die Vereinigung der europäischen Hersteller von Bau- und Montageschäumen.</w:t>
      </w:r>
    </w:p>
    <w:sectPr w:rsidR="00493D1B" w:rsidRPr="00493D1B" w:rsidSect="001659B6">
      <w:pgSz w:w="11900" w:h="16840"/>
      <w:pgMar w:top="2836" w:right="1701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9D9"/>
    <w:multiLevelType w:val="hybridMultilevel"/>
    <w:tmpl w:val="5336B184"/>
    <w:lvl w:ilvl="0" w:tplc="31A28CD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557C39"/>
    <w:multiLevelType w:val="multilevel"/>
    <w:tmpl w:val="DF2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3"/>
    <w:rsid w:val="00000618"/>
    <w:rsid w:val="000A680C"/>
    <w:rsid w:val="000B01C6"/>
    <w:rsid w:val="000C459A"/>
    <w:rsid w:val="000D01FF"/>
    <w:rsid w:val="000E3D63"/>
    <w:rsid w:val="00125BA5"/>
    <w:rsid w:val="001659B6"/>
    <w:rsid w:val="00280279"/>
    <w:rsid w:val="003B19A4"/>
    <w:rsid w:val="003C45F8"/>
    <w:rsid w:val="003E2F60"/>
    <w:rsid w:val="00415DE5"/>
    <w:rsid w:val="0043379B"/>
    <w:rsid w:val="0048097A"/>
    <w:rsid w:val="00493D1B"/>
    <w:rsid w:val="00580E9D"/>
    <w:rsid w:val="006326C4"/>
    <w:rsid w:val="00640EEA"/>
    <w:rsid w:val="006411BE"/>
    <w:rsid w:val="0065109B"/>
    <w:rsid w:val="006D2783"/>
    <w:rsid w:val="006F2FD8"/>
    <w:rsid w:val="00710A84"/>
    <w:rsid w:val="00724198"/>
    <w:rsid w:val="0073202E"/>
    <w:rsid w:val="008378D3"/>
    <w:rsid w:val="0087634B"/>
    <w:rsid w:val="00885D0E"/>
    <w:rsid w:val="00886227"/>
    <w:rsid w:val="009453DC"/>
    <w:rsid w:val="009D4553"/>
    <w:rsid w:val="00A2493B"/>
    <w:rsid w:val="00AC271B"/>
    <w:rsid w:val="00B11A87"/>
    <w:rsid w:val="00CB59E8"/>
    <w:rsid w:val="00DD0E6F"/>
    <w:rsid w:val="00EF35C5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5D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59A"/>
    <w:pPr>
      <w:spacing w:line="360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E6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D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D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59A"/>
    <w:pPr>
      <w:spacing w:line="360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E6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D1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2317</Characters>
  <Application>Microsoft Macintosh Word</Application>
  <DocSecurity>0</DocSecurity>
  <Lines>19</Lines>
  <Paragraphs>5</Paragraphs>
  <ScaleCrop>false</ScaleCrop>
  <Company>Brandrevier GmbH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Hückinghaus</dc:creator>
  <cp:keywords/>
  <dc:description/>
  <cp:lastModifiedBy>Katharina Binder</cp:lastModifiedBy>
  <cp:revision>3</cp:revision>
  <cp:lastPrinted>2017-06-29T07:52:00Z</cp:lastPrinted>
  <dcterms:created xsi:type="dcterms:W3CDTF">2017-06-29T12:14:00Z</dcterms:created>
  <dcterms:modified xsi:type="dcterms:W3CDTF">2017-06-29T14:07:00Z</dcterms:modified>
</cp:coreProperties>
</file>